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45" w:rsidRDefault="004C4DB1" w:rsidP="00A66AFF">
      <w:pPr>
        <w:spacing w:after="600"/>
        <w:jc w:val="center"/>
        <w:rPr>
          <w:sz w:val="52"/>
          <w:szCs w:val="52"/>
        </w:rPr>
      </w:pPr>
      <w:r w:rsidRPr="004C4DB1">
        <w:rPr>
          <w:sz w:val="52"/>
          <w:szCs w:val="52"/>
        </w:rPr>
        <w:t>The fate of pharmaceuticals and personal care products (</w:t>
      </w:r>
      <w:proofErr w:type="spellStart"/>
      <w:r w:rsidRPr="004C4DB1">
        <w:rPr>
          <w:sz w:val="52"/>
          <w:szCs w:val="52"/>
        </w:rPr>
        <w:t>PPCPs</w:t>
      </w:r>
      <w:proofErr w:type="spellEnd"/>
      <w:r w:rsidRPr="004C4DB1">
        <w:rPr>
          <w:sz w:val="52"/>
          <w:szCs w:val="52"/>
        </w:rPr>
        <w:t>), endocrine disrupting contaminants (EDCs), metabolites and illicit drugs in a WWTW and environmental waters. [Dataset].</w:t>
      </w:r>
    </w:p>
    <w:p w:rsidR="00696D45" w:rsidRDefault="004C4DB1" w:rsidP="00A66AFF">
      <w:pPr>
        <w:spacing w:after="600"/>
        <w:jc w:val="center"/>
        <w:rPr>
          <w:sz w:val="36"/>
          <w:szCs w:val="36"/>
        </w:rPr>
      </w:pPr>
      <w:r w:rsidRPr="004C4DB1">
        <w:rPr>
          <w:sz w:val="36"/>
          <w:szCs w:val="36"/>
        </w:rPr>
        <w:t xml:space="preserve">ARCHER, E., PETRIE, B., </w:t>
      </w:r>
      <w:proofErr w:type="spellStart"/>
      <w:r w:rsidRPr="004C4DB1">
        <w:rPr>
          <w:sz w:val="36"/>
          <w:szCs w:val="36"/>
        </w:rPr>
        <w:t>KASPRZYK-HORDERN</w:t>
      </w:r>
      <w:proofErr w:type="spellEnd"/>
      <w:r w:rsidRPr="004C4DB1">
        <w:rPr>
          <w:sz w:val="36"/>
          <w:szCs w:val="36"/>
        </w:rPr>
        <w:t xml:space="preserve">, B. and </w:t>
      </w:r>
      <w:proofErr w:type="spellStart"/>
      <w:r w:rsidRPr="004C4DB1">
        <w:rPr>
          <w:sz w:val="36"/>
          <w:szCs w:val="36"/>
        </w:rPr>
        <w:t>WOLFAARDT</w:t>
      </w:r>
      <w:proofErr w:type="spellEnd"/>
      <w:r w:rsidRPr="004C4DB1">
        <w:rPr>
          <w:sz w:val="36"/>
          <w:szCs w:val="36"/>
        </w:rPr>
        <w:t>, G.M.</w:t>
      </w:r>
    </w:p>
    <w:p w:rsidR="00A66AFF" w:rsidRPr="00586E91" w:rsidRDefault="004C4DB1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sectPr w:rsidR="00A66AFF" w:rsidRPr="00586E91" w:rsidSect="00586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DB1" w:rsidRDefault="004C4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1" w:rsidRDefault="00586E91" w:rsidP="00586E91">
    <w:pPr>
      <w:pStyle w:val="Footer"/>
      <w:jc w:val="center"/>
      <w:rPr>
        <w:i/>
      </w:rPr>
    </w:pPr>
  </w:p>
  <w:p w:rsidR="00586E91" w:rsidRDefault="00586E91">
    <w:pPr>
      <w:pStyle w:val="Footer"/>
    </w:pPr>
  </w:p>
  <w:p w:rsidR="00586E91" w:rsidRDefault="00586E91">
    <w:pPr>
      <w:pStyle w:val="Footer"/>
    </w:pPr>
  </w:p>
  <w:p w:rsidR="00586E91" w:rsidRDefault="004C4DB1">
    <w:pPr>
      <w:pStyle w:val="Footer"/>
    </w:pPr>
    <w:bookmarkStart w:id="0" w:name="_GoBack"/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42F41400" wp14:editId="28B02D6D">
          <wp:simplePos x="0" y="0"/>
          <wp:positionH relativeFrom="column">
            <wp:posOffset>4562475</wp:posOffset>
          </wp:positionH>
          <wp:positionV relativeFrom="paragraph">
            <wp:posOffset>177165</wp:posOffset>
          </wp:positionV>
          <wp:extent cx="2078990" cy="727075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AE0B7B4" wp14:editId="29F451E7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0B7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" filled="f" stroked="f">
              <v:textbox>
                <w:txbxContent>
                  <w:p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B92EE4B" wp14:editId="4ECCBA6B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323F2FA" wp14:editId="652D28F9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6A4BEF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DB1" w:rsidRDefault="004C4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DB1" w:rsidRDefault="004C4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C1B" w:rsidRPr="004C4DB1" w:rsidRDefault="004C4DB1" w:rsidP="004C4DB1">
    <w:pPr>
      <w:pStyle w:val="Header"/>
      <w:jc w:val="center"/>
    </w:pPr>
    <w:r w:rsidRPr="004C4DB1">
      <w:t xml:space="preserve">ARCHER, E., PETRIE, B., </w:t>
    </w:r>
    <w:proofErr w:type="spellStart"/>
    <w:r w:rsidRPr="004C4DB1">
      <w:t>KASPRZYK-HORDERN</w:t>
    </w:r>
    <w:proofErr w:type="spellEnd"/>
    <w:r w:rsidRPr="004C4DB1">
      <w:t xml:space="preserve">, B. and </w:t>
    </w:r>
    <w:proofErr w:type="spellStart"/>
    <w:r w:rsidRPr="004C4DB1">
      <w:t>WOLFAARDT</w:t>
    </w:r>
    <w:proofErr w:type="spellEnd"/>
    <w:r w:rsidRPr="004C4DB1">
      <w:t>, G.M. 2017. The fate of pharmaceuticals and personal care products (</w:t>
    </w:r>
    <w:proofErr w:type="spellStart"/>
    <w:r w:rsidRPr="004C4DB1">
      <w:t>PPCPs</w:t>
    </w:r>
    <w:proofErr w:type="spellEnd"/>
    <w:r w:rsidRPr="004C4DB1">
      <w:t xml:space="preserve">), endocrine disrupting contaminants (EDCs), metabolites and illicit drugs in a WWTW and environmental waters. [Dataset]. </w:t>
    </w:r>
    <w:r w:rsidRPr="004C4DB1">
      <w:rPr>
        <w:i/>
      </w:rPr>
      <w:t>Chemosphere</w:t>
    </w:r>
    <w:r w:rsidRPr="004C4DB1">
      <w:t xml:space="preserve"> [online], 174, pages 437-446. Available from: </w:t>
    </w:r>
    <w:hyperlink r:id="rId1" w:history="1">
      <w:r w:rsidRPr="00564F20">
        <w:rPr>
          <w:rStyle w:val="Hyperlink"/>
        </w:rPr>
        <w:t>https://www.sciencedirect.com/science/article/pii/S0045653517301212?via%3Dihub#appsec1</w:t>
      </w:r>
    </w:hyperlink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DB1" w:rsidRDefault="004C4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3003E"/>
    <w:rsid w:val="00453E46"/>
    <w:rsid w:val="004C4DB1"/>
    <w:rsid w:val="004C585D"/>
    <w:rsid w:val="00501C65"/>
    <w:rsid w:val="005242FD"/>
    <w:rsid w:val="0053284C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9128D9"/>
    <w:rsid w:val="009C163A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24960"/>
    <w:rsid w:val="00B37EB4"/>
    <w:rsid w:val="00B77896"/>
    <w:rsid w:val="00B874F3"/>
    <w:rsid w:val="00C00E82"/>
    <w:rsid w:val="00C45DC8"/>
    <w:rsid w:val="00C47BC9"/>
    <w:rsid w:val="00C75C51"/>
    <w:rsid w:val="00C90A51"/>
    <w:rsid w:val="00CB6419"/>
    <w:rsid w:val="00CC331C"/>
    <w:rsid w:val="00D14827"/>
    <w:rsid w:val="00D17967"/>
    <w:rsid w:val="00D41A66"/>
    <w:rsid w:val="00D45074"/>
    <w:rsid w:val="00D865DD"/>
    <w:rsid w:val="00D950F5"/>
    <w:rsid w:val="00D95B81"/>
    <w:rsid w:val="00D974F4"/>
    <w:rsid w:val="00DA3F25"/>
    <w:rsid w:val="00E566C5"/>
    <w:rsid w:val="00E64CDA"/>
    <w:rsid w:val="00EA3E45"/>
    <w:rsid w:val="00EA55AB"/>
    <w:rsid w:val="00EB4691"/>
    <w:rsid w:val="00EB66C8"/>
    <w:rsid w:val="00F228C2"/>
    <w:rsid w:val="00F45C1B"/>
    <w:rsid w:val="00F53804"/>
    <w:rsid w:val="00F570C5"/>
    <w:rsid w:val="00F92369"/>
    <w:rsid w:val="00FA7DB2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1FB7557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0045653517301212?via%3Dihub#appse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2021-04-06T11:45:00Z</dcterms:created>
  <dcterms:modified xsi:type="dcterms:W3CDTF">2021-04-06T11:45:00Z</dcterms:modified>
</cp:coreProperties>
</file>