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03D75" w14:textId="77777777" w:rsidR="00FB6ABB" w:rsidRPr="00DD1EC9" w:rsidRDefault="00FB6ABB" w:rsidP="00E56799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57040129"/>
      <w:r w:rsidRPr="00DD1EC9">
        <w:rPr>
          <w:rFonts w:ascii="Times New Roman" w:hAnsi="Times New Roman" w:cs="Times New Roman"/>
          <w:b/>
          <w:bCs/>
          <w:sz w:val="20"/>
          <w:szCs w:val="20"/>
          <w:lang w:val="en-US"/>
        </w:rPr>
        <w:t>T</w:t>
      </w:r>
      <w:bookmarkStart w:id="1" w:name="_Hlk74665581"/>
      <w:bookmarkEnd w:id="0"/>
      <w:r w:rsidRPr="00DD1EC9">
        <w:rPr>
          <w:rFonts w:ascii="Times New Roman" w:hAnsi="Times New Roman" w:cs="Times New Roman"/>
          <w:b/>
          <w:bCs/>
          <w:sz w:val="20"/>
          <w:szCs w:val="20"/>
          <w:lang w:val="en-US"/>
        </w:rPr>
        <w:t>h</w:t>
      </w:r>
      <w:bookmarkStart w:id="2" w:name="_Hlk85821091"/>
      <w:bookmarkEnd w:id="1"/>
      <w:r w:rsidRPr="00DD1EC9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e </w:t>
      </w:r>
      <w:bookmarkStart w:id="3" w:name="_Hlk88120122"/>
      <w:r w:rsidRPr="00DD1EC9">
        <w:rPr>
          <w:rFonts w:ascii="Times New Roman" w:hAnsi="Times New Roman" w:cs="Times New Roman"/>
          <w:b/>
          <w:bCs/>
          <w:sz w:val="20"/>
          <w:szCs w:val="20"/>
          <w:lang w:val="en-US"/>
        </w:rPr>
        <w:t>Bone Biomarker Response to an Acute Bout of Exercise</w:t>
      </w:r>
      <w:bookmarkEnd w:id="3"/>
      <w:r w:rsidRPr="00DD1EC9">
        <w:rPr>
          <w:rFonts w:ascii="Times New Roman" w:hAnsi="Times New Roman" w:cs="Times New Roman"/>
          <w:b/>
          <w:bCs/>
          <w:sz w:val="20"/>
          <w:szCs w:val="20"/>
          <w:lang w:val="en-US"/>
        </w:rPr>
        <w:t>:</w:t>
      </w:r>
    </w:p>
    <w:p w14:paraId="16727F48" w14:textId="77777777" w:rsidR="00FB6ABB" w:rsidRPr="00DD1EC9" w:rsidRDefault="00FB6ABB" w:rsidP="00E56799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DD1EC9">
        <w:rPr>
          <w:rFonts w:ascii="Times New Roman" w:hAnsi="Times New Roman" w:cs="Times New Roman"/>
          <w:b/>
          <w:bCs/>
          <w:sz w:val="20"/>
          <w:szCs w:val="20"/>
          <w:lang w:val="en-US"/>
        </w:rPr>
        <w:t>A Systematic Review with Meta-Analysis</w:t>
      </w:r>
    </w:p>
    <w:p w14:paraId="0E2600CC" w14:textId="225D6527" w:rsidR="00FB6ABB" w:rsidRPr="00DD1EC9" w:rsidRDefault="00FB6ABB" w:rsidP="00E56799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D1EC9">
        <w:rPr>
          <w:rFonts w:ascii="Times New Roman" w:hAnsi="Times New Roman" w:cs="Times New Roman"/>
          <w:b/>
          <w:bCs/>
          <w:sz w:val="20"/>
          <w:szCs w:val="20"/>
          <w:lang w:val="en-US"/>
        </w:rPr>
        <w:t>Supplementary File 2: Codebook</w:t>
      </w:r>
    </w:p>
    <w:p w14:paraId="4189B576" w14:textId="77777777" w:rsidR="00FB6ABB" w:rsidRPr="00DD1EC9" w:rsidRDefault="00FB6ABB" w:rsidP="00E56799">
      <w:pPr>
        <w:pStyle w:val="Body"/>
        <w:spacing w:line="360" w:lineRule="auto"/>
        <w:jc w:val="center"/>
        <w:rPr>
          <w:rFonts w:ascii="Times New Roman" w:hAnsi="Times New Roman" w:cs="Times New Roman"/>
          <w:i/>
          <w:iCs/>
          <w:sz w:val="20"/>
          <w:szCs w:val="20"/>
          <w:vertAlign w:val="superscript"/>
        </w:rPr>
      </w:pPr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>Dolan E</w:t>
      </w:r>
      <w:r w:rsidRPr="00DD1EC9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1*</w:t>
      </w:r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>,</w:t>
      </w:r>
      <w:bookmarkEnd w:id="2"/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bookmarkStart w:id="4" w:name="_Hlk44511452"/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>Dumas A</w:t>
      </w:r>
      <w:r w:rsidRPr="00DD1EC9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1</w:t>
      </w:r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>, Keane KM</w:t>
      </w:r>
      <w:r w:rsidRPr="00DD1EC9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2</w:t>
      </w:r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>Bestetti</w:t>
      </w:r>
      <w:proofErr w:type="spellEnd"/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G</w:t>
      </w:r>
      <w:r w:rsidRPr="00DD1EC9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1</w:t>
      </w:r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>, Freitas LHM</w:t>
      </w:r>
      <w:r w:rsidRPr="00DD1EC9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1</w:t>
      </w:r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>Gualano</w:t>
      </w:r>
      <w:proofErr w:type="spellEnd"/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B</w:t>
      </w:r>
      <w:r w:rsidRPr="00DD1EC9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1,3</w:t>
      </w:r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>Kohrt</w:t>
      </w:r>
      <w:proofErr w:type="spellEnd"/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WM</w:t>
      </w:r>
      <w:r w:rsidRPr="00DD1EC9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4</w:t>
      </w:r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>, Kelley GA</w:t>
      </w:r>
      <w:r w:rsidRPr="00DD1EC9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5</w:t>
      </w:r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>, Pereira RMR</w:t>
      </w:r>
      <w:r w:rsidRPr="00DD1EC9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6</w:t>
      </w:r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>, Sale C</w:t>
      </w:r>
      <w:r w:rsidRPr="00DD1EC9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7</w:t>
      </w:r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>, Swinton P</w:t>
      </w:r>
      <w:bookmarkEnd w:id="4"/>
      <w:r w:rsidRPr="00DD1EC9">
        <w:rPr>
          <w:rFonts w:ascii="Times New Roman" w:hAnsi="Times New Roman" w:cs="Times New Roman"/>
          <w:i/>
          <w:iCs/>
          <w:sz w:val="20"/>
          <w:szCs w:val="20"/>
          <w:lang w:val="en-US"/>
        </w:rPr>
        <w:t>A</w:t>
      </w:r>
      <w:r w:rsidRPr="00DD1EC9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8</w:t>
      </w:r>
    </w:p>
    <w:p w14:paraId="5B035492" w14:textId="77777777" w:rsidR="00FB6ABB" w:rsidRPr="00DD1EC9" w:rsidRDefault="00FB6ABB" w:rsidP="00E56799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1EC9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DD1EC9">
        <w:rPr>
          <w:rFonts w:ascii="Times New Roman" w:hAnsi="Times New Roman" w:cs="Times New Roman"/>
          <w:sz w:val="20"/>
          <w:szCs w:val="20"/>
          <w:lang w:val="en-US"/>
        </w:rPr>
        <w:t xml:space="preserve"> Applied Physiology &amp; Nutrition Research Group; School of Physical Education and Sport; Rheumatology Division; </w:t>
      </w:r>
      <w:proofErr w:type="spellStart"/>
      <w:r w:rsidRPr="00DD1EC9">
        <w:rPr>
          <w:rFonts w:ascii="Times New Roman" w:hAnsi="Times New Roman" w:cs="Times New Roman"/>
          <w:sz w:val="20"/>
          <w:szCs w:val="20"/>
          <w:lang w:val="en-US"/>
        </w:rPr>
        <w:t>Faculdade</w:t>
      </w:r>
      <w:proofErr w:type="spellEnd"/>
      <w:r w:rsidRPr="00DD1EC9">
        <w:rPr>
          <w:rFonts w:ascii="Times New Roman" w:hAnsi="Times New Roman" w:cs="Times New Roman"/>
          <w:sz w:val="20"/>
          <w:szCs w:val="20"/>
          <w:lang w:val="en-US"/>
        </w:rPr>
        <w:t xml:space="preserve"> de </w:t>
      </w:r>
      <w:proofErr w:type="spellStart"/>
      <w:r w:rsidRPr="00DD1EC9">
        <w:rPr>
          <w:rFonts w:ascii="Times New Roman" w:hAnsi="Times New Roman" w:cs="Times New Roman"/>
          <w:sz w:val="20"/>
          <w:szCs w:val="20"/>
          <w:lang w:val="en-US"/>
        </w:rPr>
        <w:t>Medicina</w:t>
      </w:r>
      <w:proofErr w:type="spellEnd"/>
      <w:r w:rsidRPr="00DD1EC9">
        <w:rPr>
          <w:rFonts w:ascii="Times New Roman" w:hAnsi="Times New Roman" w:cs="Times New Roman"/>
          <w:sz w:val="20"/>
          <w:szCs w:val="20"/>
          <w:lang w:val="en-US"/>
        </w:rPr>
        <w:t xml:space="preserve"> FMUSP, </w:t>
      </w:r>
      <w:proofErr w:type="spellStart"/>
      <w:r w:rsidRPr="00DD1EC9">
        <w:rPr>
          <w:rFonts w:ascii="Times New Roman" w:hAnsi="Times New Roman" w:cs="Times New Roman"/>
          <w:sz w:val="20"/>
          <w:szCs w:val="20"/>
          <w:lang w:val="en-US"/>
        </w:rPr>
        <w:t>Universidade</w:t>
      </w:r>
      <w:proofErr w:type="spellEnd"/>
      <w:r w:rsidRPr="00DD1EC9">
        <w:rPr>
          <w:rFonts w:ascii="Times New Roman" w:hAnsi="Times New Roman" w:cs="Times New Roman"/>
          <w:sz w:val="20"/>
          <w:szCs w:val="20"/>
          <w:lang w:val="en-IE"/>
        </w:rPr>
        <w:t xml:space="preserve"> de Sao Paulo, Sao Paulo, SP, BR.</w:t>
      </w:r>
    </w:p>
    <w:p w14:paraId="29D043AD" w14:textId="77777777" w:rsidR="00FB6ABB" w:rsidRPr="00DD1EC9" w:rsidRDefault="00FB6ABB" w:rsidP="00E56799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1EC9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D1EC9">
        <w:rPr>
          <w:rFonts w:ascii="Times New Roman" w:hAnsi="Times New Roman" w:cs="Times New Roman"/>
          <w:sz w:val="20"/>
          <w:szCs w:val="20"/>
          <w:lang w:val="en-US"/>
        </w:rPr>
        <w:t xml:space="preserve"> Department of Sport, Exercise and Nutrition, Galway Mayo Institute of Technology, Ireland.</w:t>
      </w:r>
    </w:p>
    <w:p w14:paraId="35C10722" w14:textId="77777777" w:rsidR="00FB6ABB" w:rsidRPr="00DD1EC9" w:rsidRDefault="00FB6ABB" w:rsidP="00E56799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1EC9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DD1EC9">
        <w:rPr>
          <w:rFonts w:ascii="Times New Roman" w:hAnsi="Times New Roman" w:cs="Times New Roman"/>
          <w:sz w:val="20"/>
          <w:szCs w:val="20"/>
          <w:lang w:val="en-US"/>
        </w:rPr>
        <w:t xml:space="preserve"> Food Research Centre, University of S</w:t>
      </w:r>
      <w:proofErr w:type="spellStart"/>
      <w:r w:rsidRPr="00DD1EC9">
        <w:rPr>
          <w:rFonts w:ascii="Times New Roman" w:hAnsi="Times New Roman" w:cs="Times New Roman"/>
          <w:sz w:val="20"/>
          <w:szCs w:val="20"/>
          <w:lang w:val="en-IE"/>
        </w:rPr>
        <w:t>ão</w:t>
      </w:r>
      <w:proofErr w:type="spellEnd"/>
      <w:r w:rsidRPr="00DD1EC9">
        <w:rPr>
          <w:rFonts w:ascii="Times New Roman" w:hAnsi="Times New Roman" w:cs="Times New Roman"/>
          <w:sz w:val="20"/>
          <w:szCs w:val="20"/>
          <w:lang w:val="en-IE"/>
        </w:rPr>
        <w:t xml:space="preserve"> Paulo, SP, BR. </w:t>
      </w:r>
    </w:p>
    <w:p w14:paraId="493B8189" w14:textId="77777777" w:rsidR="00FB6ABB" w:rsidRPr="00DD1EC9" w:rsidRDefault="00FB6ABB" w:rsidP="00E56799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1EC9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DD1EC9">
        <w:rPr>
          <w:rFonts w:ascii="Times New Roman" w:hAnsi="Times New Roman" w:cs="Times New Roman"/>
          <w:sz w:val="20"/>
          <w:szCs w:val="20"/>
          <w:lang w:val="de-DE"/>
        </w:rPr>
        <w:t xml:space="preserve"> Department of Medicine, Division of Geriatric Medicine, University of Colorado Anschutz Medical Campus, USA.</w:t>
      </w:r>
    </w:p>
    <w:p w14:paraId="0AE54AFA" w14:textId="77777777" w:rsidR="00FB6ABB" w:rsidRPr="00DD1EC9" w:rsidRDefault="00FB6ABB" w:rsidP="00E56799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1EC9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DD1EC9">
        <w:rPr>
          <w:rFonts w:ascii="Times New Roman" w:hAnsi="Times New Roman" w:cs="Times New Roman"/>
          <w:sz w:val="20"/>
          <w:szCs w:val="20"/>
          <w:lang w:val="en-US"/>
        </w:rPr>
        <w:t xml:space="preserve"> Department of Epidemiology and Biostatistics, West Virginia University, USA. </w:t>
      </w:r>
    </w:p>
    <w:p w14:paraId="197A0302" w14:textId="77777777" w:rsidR="00FB6ABB" w:rsidRPr="00DD1EC9" w:rsidRDefault="00FB6ABB" w:rsidP="00E56799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DD1EC9">
        <w:rPr>
          <w:rFonts w:ascii="Times New Roman" w:hAnsi="Times New Roman" w:cs="Times New Roman"/>
          <w:sz w:val="20"/>
          <w:szCs w:val="20"/>
          <w:vertAlign w:val="superscript"/>
          <w:lang w:val="pt-PT"/>
        </w:rPr>
        <w:t>6</w:t>
      </w:r>
      <w:r w:rsidRPr="00DD1EC9">
        <w:rPr>
          <w:rFonts w:ascii="Times New Roman" w:hAnsi="Times New Roman" w:cs="Times New Roman"/>
          <w:sz w:val="20"/>
          <w:szCs w:val="20"/>
          <w:lang w:val="pt-PT"/>
        </w:rPr>
        <w:t xml:space="preserve"> Bone Metabolism Laboratory; Rheumatology Division, Faculdade de Medicina FMUSP, Universidade de Sao Paulo, Sao Paulo, SP, BR.</w:t>
      </w:r>
    </w:p>
    <w:p w14:paraId="78D22151" w14:textId="77777777" w:rsidR="00FB6ABB" w:rsidRPr="00DD1EC9" w:rsidRDefault="00FB6ABB" w:rsidP="00E56799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1EC9">
        <w:rPr>
          <w:rFonts w:ascii="Times New Roman" w:hAnsi="Times New Roman" w:cs="Times New Roman"/>
          <w:sz w:val="20"/>
          <w:szCs w:val="20"/>
          <w:vertAlign w:val="superscript"/>
        </w:rPr>
        <w:t>7</w:t>
      </w:r>
      <w:r w:rsidRPr="00DD1EC9">
        <w:rPr>
          <w:rFonts w:ascii="Times New Roman" w:hAnsi="Times New Roman" w:cs="Times New Roman"/>
          <w:sz w:val="20"/>
          <w:szCs w:val="20"/>
          <w:lang w:val="en-US"/>
        </w:rPr>
        <w:t xml:space="preserve"> Musculoskeletal Physiology Research Group, Sport, Health and Performance Enhancement (SHAPE) Research Centre, School of Science and Technology, Nottingham Trent University, Nottingham, UK. </w:t>
      </w:r>
    </w:p>
    <w:p w14:paraId="3055061B" w14:textId="77777777" w:rsidR="00FB6ABB" w:rsidRPr="00DD1EC9" w:rsidRDefault="00FB6ABB" w:rsidP="00E56799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1EC9">
        <w:rPr>
          <w:rFonts w:ascii="Times New Roman" w:hAnsi="Times New Roman" w:cs="Times New Roman"/>
          <w:sz w:val="20"/>
          <w:szCs w:val="20"/>
          <w:vertAlign w:val="superscript"/>
        </w:rPr>
        <w:t>8</w:t>
      </w:r>
      <w:r w:rsidRPr="00DD1EC9">
        <w:rPr>
          <w:rFonts w:ascii="Times New Roman" w:hAnsi="Times New Roman" w:cs="Times New Roman"/>
          <w:sz w:val="20"/>
          <w:szCs w:val="20"/>
          <w:lang w:val="en-US"/>
        </w:rPr>
        <w:t xml:space="preserve"> School of Health Sciences, Robert Gordon University, Aberdeen, UK.</w:t>
      </w:r>
    </w:p>
    <w:p w14:paraId="48D80004" w14:textId="77777777" w:rsidR="00FB6ABB" w:rsidRPr="00DD1EC9" w:rsidRDefault="00FB6ABB" w:rsidP="00E56799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857ADD" w14:textId="77777777" w:rsidR="00FB6ABB" w:rsidRPr="00DD1EC9" w:rsidRDefault="00FB6ABB" w:rsidP="00E56799">
      <w:pPr>
        <w:pStyle w:val="Body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pt-BR"/>
        </w:rPr>
      </w:pPr>
      <w:r w:rsidRPr="00DD1EC9">
        <w:rPr>
          <w:rFonts w:ascii="Times New Roman" w:hAnsi="Times New Roman" w:cs="Times New Roman"/>
          <w:b/>
          <w:bCs/>
          <w:sz w:val="20"/>
          <w:szCs w:val="20"/>
          <w:lang w:val="pt-PT"/>
        </w:rPr>
        <w:t xml:space="preserve">*Corresponding author: </w:t>
      </w:r>
    </w:p>
    <w:p w14:paraId="18C728DC" w14:textId="77777777" w:rsidR="00FB6ABB" w:rsidRPr="00DD1EC9" w:rsidRDefault="00FB6ABB" w:rsidP="00E56799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DD1EC9">
        <w:rPr>
          <w:rFonts w:ascii="Times New Roman" w:hAnsi="Times New Roman" w:cs="Times New Roman"/>
          <w:sz w:val="20"/>
          <w:szCs w:val="20"/>
          <w:lang w:val="pt-PT"/>
        </w:rPr>
        <w:t xml:space="preserve">Eimear Dolan: </w:t>
      </w:r>
    </w:p>
    <w:p w14:paraId="2B7738B8" w14:textId="77777777" w:rsidR="00FB6ABB" w:rsidRPr="00DD1EC9" w:rsidRDefault="00FB6ABB" w:rsidP="00E56799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DD1EC9">
        <w:rPr>
          <w:rFonts w:ascii="Times New Roman" w:hAnsi="Times New Roman" w:cs="Times New Roman"/>
          <w:sz w:val="20"/>
          <w:szCs w:val="20"/>
          <w:lang w:val="pt-PT"/>
        </w:rPr>
        <w:t xml:space="preserve">Faculdade de Medicina FMUSP, Universidade de Sao Paulo – Av. Dr. Arnaldo, 455, 3º andar, ZIP code: 01246-903, Sao Paulo - SP, Brazil. </w:t>
      </w:r>
    </w:p>
    <w:p w14:paraId="17C7B88C" w14:textId="77777777" w:rsidR="00FB6ABB" w:rsidRPr="00DD1EC9" w:rsidRDefault="00FB6ABB" w:rsidP="00FB6ABB">
      <w:pPr>
        <w:pStyle w:val="Bod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1EC9">
        <w:rPr>
          <w:rFonts w:ascii="Times New Roman" w:hAnsi="Times New Roman" w:cs="Times New Roman"/>
          <w:sz w:val="20"/>
          <w:szCs w:val="20"/>
        </w:rPr>
        <w:t xml:space="preserve">Phone: +55 11 2648-1337; Fax: +55 11 3061-7490; E-mail: </w:t>
      </w:r>
      <w:hyperlink r:id="rId5" w:history="1">
        <w:r w:rsidRPr="00DD1EC9">
          <w:rPr>
            <w:rStyle w:val="Hyperlink"/>
            <w:rFonts w:ascii="Times New Roman" w:hAnsi="Times New Roman" w:cs="Times New Roman"/>
            <w:sz w:val="20"/>
            <w:szCs w:val="20"/>
          </w:rPr>
          <w:t>eimeardol@gmail.com</w:t>
        </w:r>
      </w:hyperlink>
      <w:r w:rsidRPr="00DD1EC9">
        <w:rPr>
          <w:rFonts w:ascii="Times New Roman" w:hAnsi="Times New Roman" w:cs="Times New Roman"/>
          <w:sz w:val="20"/>
          <w:szCs w:val="20"/>
        </w:rPr>
        <w:t xml:space="preserve"> or </w:t>
      </w:r>
      <w:hyperlink r:id="rId6" w:history="1">
        <w:r w:rsidRPr="00DD1EC9">
          <w:rPr>
            <w:rStyle w:val="Hyperlink"/>
            <w:rFonts w:ascii="Times New Roman" w:hAnsi="Times New Roman" w:cs="Times New Roman"/>
            <w:sz w:val="20"/>
            <w:szCs w:val="20"/>
          </w:rPr>
          <w:t>eimeardolan@usp.br</w:t>
        </w:r>
      </w:hyperlink>
      <w:r w:rsidRPr="00DD1EC9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583"/>
        <w:gridCol w:w="2060"/>
        <w:gridCol w:w="10680"/>
      </w:tblGrid>
      <w:tr w:rsidR="00861B9C" w:rsidRPr="00DD1EC9" w14:paraId="6F785572" w14:textId="77777777" w:rsidTr="00D41C4E">
        <w:tc>
          <w:tcPr>
            <w:tcW w:w="1208" w:type="dxa"/>
            <w:gridSpan w:val="2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19F01F38" w14:textId="3892EE3B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1EC9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Column</w:t>
            </w:r>
          </w:p>
        </w:tc>
        <w:tc>
          <w:tcPr>
            <w:tcW w:w="2060" w:type="dxa"/>
            <w:shd w:val="clear" w:color="auto" w:fill="AEAAAA" w:themeFill="background2" w:themeFillShade="BF"/>
          </w:tcPr>
          <w:p w14:paraId="2BEA6084" w14:textId="14652578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1EC9">
              <w:rPr>
                <w:rFonts w:ascii="Times New Roman" w:hAnsi="Times New Roman" w:cs="Times New Roman"/>
                <w:b/>
                <w:bCs/>
                <w:lang w:val="en-US"/>
              </w:rPr>
              <w:t>Heading</w:t>
            </w:r>
          </w:p>
        </w:tc>
        <w:tc>
          <w:tcPr>
            <w:tcW w:w="10680" w:type="dxa"/>
            <w:shd w:val="clear" w:color="auto" w:fill="AEAAAA" w:themeFill="background2" w:themeFillShade="BF"/>
          </w:tcPr>
          <w:p w14:paraId="59857222" w14:textId="6AD8E9B2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1EC9">
              <w:rPr>
                <w:rFonts w:ascii="Times New Roman" w:hAnsi="Times New Roman" w:cs="Times New Roman"/>
                <w:b/>
                <w:bCs/>
                <w:lang w:val="en-US"/>
              </w:rPr>
              <w:t>Description</w:t>
            </w:r>
          </w:p>
        </w:tc>
      </w:tr>
      <w:tr w:rsidR="00861B9C" w:rsidRPr="00DD1EC9" w14:paraId="70C6725C" w14:textId="77777777" w:rsidTr="00D41C4E">
        <w:tc>
          <w:tcPr>
            <w:tcW w:w="625" w:type="dxa"/>
            <w:vMerge w:val="restart"/>
            <w:shd w:val="clear" w:color="auto" w:fill="BFBFBF" w:themeFill="background1" w:themeFillShade="BF"/>
            <w:textDirection w:val="btLr"/>
          </w:tcPr>
          <w:p w14:paraId="7B766029" w14:textId="12EBC7E4" w:rsidR="00861B9C" w:rsidRPr="00DD1EC9" w:rsidRDefault="00861B9C" w:rsidP="00861B9C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1EC9">
              <w:rPr>
                <w:rFonts w:ascii="Times New Roman" w:hAnsi="Times New Roman" w:cs="Times New Roman"/>
                <w:b/>
                <w:bCs/>
                <w:lang w:val="en-US"/>
              </w:rPr>
              <w:t>STUDY DETAILS</w:t>
            </w:r>
          </w:p>
        </w:tc>
        <w:tc>
          <w:tcPr>
            <w:tcW w:w="583" w:type="dxa"/>
            <w:shd w:val="clear" w:color="auto" w:fill="BFBFBF" w:themeFill="background1" w:themeFillShade="BF"/>
          </w:tcPr>
          <w:p w14:paraId="7672E11C" w14:textId="1EF01585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2060" w:type="dxa"/>
          </w:tcPr>
          <w:p w14:paraId="3032E230" w14:textId="25224EBB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Study Number</w:t>
            </w:r>
          </w:p>
        </w:tc>
        <w:tc>
          <w:tcPr>
            <w:tcW w:w="10680" w:type="dxa"/>
          </w:tcPr>
          <w:p w14:paraId="2B1C1E62" w14:textId="5EA29033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Study number </w:t>
            </w:r>
          </w:p>
        </w:tc>
      </w:tr>
      <w:tr w:rsidR="00861B9C" w:rsidRPr="00DD1EC9" w14:paraId="3892FA3C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3D46028D" w14:textId="77777777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081E2EAF" w14:textId="075404BA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2060" w:type="dxa"/>
          </w:tcPr>
          <w:p w14:paraId="08F19B69" w14:textId="06D5F5AB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Author</w:t>
            </w:r>
          </w:p>
        </w:tc>
        <w:tc>
          <w:tcPr>
            <w:tcW w:w="10680" w:type="dxa"/>
          </w:tcPr>
          <w:p w14:paraId="37E3C896" w14:textId="7BB72A24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First author surname </w:t>
            </w:r>
            <w:r w:rsidRPr="00DD1EC9">
              <w:rPr>
                <w:rFonts w:ascii="Times New Roman" w:hAnsi="Times New Roman" w:cs="Times New Roman"/>
                <w:i/>
                <w:iCs/>
                <w:lang w:val="en-US"/>
              </w:rPr>
              <w:t>et al.,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861B9C" w:rsidRPr="00DD1EC9" w14:paraId="6765D4A1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4A771FDB" w14:textId="77777777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79969E2B" w14:textId="41DCB0CA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2060" w:type="dxa"/>
          </w:tcPr>
          <w:p w14:paraId="223ED7AD" w14:textId="4EEE83B6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Year</w:t>
            </w:r>
          </w:p>
        </w:tc>
        <w:tc>
          <w:tcPr>
            <w:tcW w:w="10680" w:type="dxa"/>
          </w:tcPr>
          <w:p w14:paraId="5FE4CBA8" w14:textId="34E1D5AA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Year of publication</w:t>
            </w:r>
          </w:p>
        </w:tc>
      </w:tr>
      <w:tr w:rsidR="00861B9C" w:rsidRPr="00DD1EC9" w14:paraId="3EC8BACA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4D23695B" w14:textId="77777777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7B3E3019" w14:textId="570DF2AB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2060" w:type="dxa"/>
          </w:tcPr>
          <w:p w14:paraId="1BC82D91" w14:textId="74D06D40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Journal</w:t>
            </w:r>
          </w:p>
        </w:tc>
        <w:tc>
          <w:tcPr>
            <w:tcW w:w="10680" w:type="dxa"/>
          </w:tcPr>
          <w:p w14:paraId="6988C3B4" w14:textId="3B404145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Journal name</w:t>
            </w:r>
          </w:p>
        </w:tc>
      </w:tr>
      <w:tr w:rsidR="00861B9C" w:rsidRPr="00DD1EC9" w14:paraId="2A2D4E74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6DC26F26" w14:textId="77777777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489B1435" w14:textId="628D9CBA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2060" w:type="dxa"/>
          </w:tcPr>
          <w:p w14:paraId="0063086E" w14:textId="2FDE468F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Title</w:t>
            </w:r>
          </w:p>
        </w:tc>
        <w:tc>
          <w:tcPr>
            <w:tcW w:w="10680" w:type="dxa"/>
          </w:tcPr>
          <w:p w14:paraId="724708E6" w14:textId="2BBA1DC1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Study title</w:t>
            </w:r>
          </w:p>
        </w:tc>
      </w:tr>
      <w:tr w:rsidR="00861B9C" w:rsidRPr="00DD1EC9" w14:paraId="1594FCDA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3E6D771A" w14:textId="77777777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0986A3F4" w14:textId="572EEE01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2060" w:type="dxa"/>
          </w:tcPr>
          <w:p w14:paraId="0D4C7A25" w14:textId="735A56D3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Funding/COI</w:t>
            </w:r>
          </w:p>
        </w:tc>
        <w:tc>
          <w:tcPr>
            <w:tcW w:w="10680" w:type="dxa"/>
          </w:tcPr>
          <w:p w14:paraId="49F6A140" w14:textId="63408C5E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List all funding sources, and any declared conflict of interest. </w:t>
            </w:r>
          </w:p>
        </w:tc>
      </w:tr>
      <w:tr w:rsidR="00861B9C" w:rsidRPr="00DD1EC9" w14:paraId="58405AC6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0A23B665" w14:textId="77777777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27277369" w14:textId="087EF904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2060" w:type="dxa"/>
          </w:tcPr>
          <w:p w14:paraId="2F83509F" w14:textId="61274795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Aim</w:t>
            </w:r>
          </w:p>
        </w:tc>
        <w:tc>
          <w:tcPr>
            <w:tcW w:w="10680" w:type="dxa"/>
          </w:tcPr>
          <w:p w14:paraId="5BB8B68E" w14:textId="0906D7E5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Study aim</w:t>
            </w:r>
          </w:p>
        </w:tc>
      </w:tr>
      <w:tr w:rsidR="00861B9C" w:rsidRPr="00DD1EC9" w14:paraId="55C0035E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324AD394" w14:textId="77777777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37E73B11" w14:textId="1718ED0D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H</w:t>
            </w:r>
          </w:p>
        </w:tc>
        <w:tc>
          <w:tcPr>
            <w:tcW w:w="2060" w:type="dxa"/>
          </w:tcPr>
          <w:p w14:paraId="3CD1CC8C" w14:textId="05E8E650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Design</w:t>
            </w:r>
          </w:p>
        </w:tc>
        <w:tc>
          <w:tcPr>
            <w:tcW w:w="10680" w:type="dxa"/>
          </w:tcPr>
          <w:p w14:paraId="57A0FABD" w14:textId="4E177928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Main study design, with brief description of conditions investigated</w:t>
            </w:r>
            <w:r w:rsidR="008C06BF" w:rsidRPr="00DD1EC9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861B9C" w:rsidRPr="00DD1EC9" w14:paraId="204F442F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528AD52D" w14:textId="77777777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424E1DC4" w14:textId="7BA3B605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2060" w:type="dxa"/>
          </w:tcPr>
          <w:p w14:paraId="49D8C244" w14:textId="5AA3C1FC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Design Code</w:t>
            </w:r>
          </w:p>
        </w:tc>
        <w:tc>
          <w:tcPr>
            <w:tcW w:w="10680" w:type="dxa"/>
          </w:tcPr>
          <w:p w14:paraId="1BA19148" w14:textId="59A97B5F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Experimental Trials = 1; Observational Trials = 2</w:t>
            </w:r>
          </w:p>
        </w:tc>
      </w:tr>
      <w:tr w:rsidR="00861B9C" w:rsidRPr="00DD1EC9" w14:paraId="049C2BCA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150FA093" w14:textId="77777777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1BF78E6D" w14:textId="332106D3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J</w:t>
            </w:r>
          </w:p>
        </w:tc>
        <w:tc>
          <w:tcPr>
            <w:tcW w:w="2060" w:type="dxa"/>
          </w:tcPr>
          <w:p w14:paraId="031FACCA" w14:textId="04ABC139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Nutritional Intervention</w:t>
            </w:r>
          </w:p>
        </w:tc>
        <w:tc>
          <w:tcPr>
            <w:tcW w:w="10680" w:type="dxa"/>
          </w:tcPr>
          <w:p w14:paraId="713475E8" w14:textId="4AF45CF4" w:rsidR="00861B9C" w:rsidRPr="00DD1EC9" w:rsidRDefault="00B0662E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0</w:t>
            </w:r>
            <w:r w:rsidR="00634368" w:rsidRPr="00DD1EC9">
              <w:rPr>
                <w:rFonts w:ascii="Times New Roman" w:hAnsi="Times New Roman" w:cs="Times New Roman"/>
                <w:lang w:val="en-US"/>
              </w:rPr>
              <w:t xml:space="preserve"> = Studies without a nutritional intervention; </w:t>
            </w:r>
            <w:r w:rsidRPr="00DD1EC9">
              <w:rPr>
                <w:rFonts w:ascii="Times New Roman" w:hAnsi="Times New Roman" w:cs="Times New Roman"/>
                <w:lang w:val="en-US"/>
              </w:rPr>
              <w:t>1</w:t>
            </w:r>
            <w:r w:rsidR="00634368" w:rsidRPr="00DD1EC9">
              <w:rPr>
                <w:rFonts w:ascii="Times New Roman" w:hAnsi="Times New Roman" w:cs="Times New Roman"/>
                <w:lang w:val="en-US"/>
              </w:rPr>
              <w:t xml:space="preserve"> = Studies that include a nutritional intervention (e.g., exercise conducted with and without calcium supplementation)</w:t>
            </w:r>
          </w:p>
        </w:tc>
      </w:tr>
      <w:tr w:rsidR="00861B9C" w:rsidRPr="00DD1EC9" w14:paraId="67B39B8F" w14:textId="77777777" w:rsidTr="00D41C4E">
        <w:tc>
          <w:tcPr>
            <w:tcW w:w="625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3509E72" w14:textId="77777777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6489B27" w14:textId="138FEBAA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K</w:t>
            </w:r>
          </w:p>
        </w:tc>
        <w:tc>
          <w:tcPr>
            <w:tcW w:w="2060" w:type="dxa"/>
          </w:tcPr>
          <w:p w14:paraId="5A751EE7" w14:textId="75A2557A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Nutritional Intervention</w:t>
            </w:r>
          </w:p>
        </w:tc>
        <w:tc>
          <w:tcPr>
            <w:tcW w:w="10680" w:type="dxa"/>
          </w:tcPr>
          <w:p w14:paraId="5A2F67F2" w14:textId="64A4DE00" w:rsidR="00861B9C" w:rsidRPr="00DD1EC9" w:rsidRDefault="00861B9C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If column H is coded 1, provide a brief</w:t>
            </w:r>
            <w:r w:rsidR="00B0662E" w:rsidRPr="00DD1EC9">
              <w:rPr>
                <w:rFonts w:ascii="Times New Roman" w:hAnsi="Times New Roman" w:cs="Times New Roman"/>
                <w:lang w:val="en-US"/>
              </w:rPr>
              <w:t>, free-text,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 description of the nutritional intervention under investigation.  </w:t>
            </w:r>
          </w:p>
        </w:tc>
      </w:tr>
      <w:tr w:rsidR="00454BD6" w:rsidRPr="00DD1EC9" w14:paraId="163FC4E3" w14:textId="77777777" w:rsidTr="00D41C4E">
        <w:tc>
          <w:tcPr>
            <w:tcW w:w="625" w:type="dxa"/>
            <w:vMerge w:val="restart"/>
            <w:shd w:val="clear" w:color="auto" w:fill="D9D9D9" w:themeFill="background1" w:themeFillShade="D9"/>
            <w:textDirection w:val="btLr"/>
          </w:tcPr>
          <w:p w14:paraId="71357769" w14:textId="1FFF8DF8" w:rsidR="00454BD6" w:rsidRPr="00DD1EC9" w:rsidRDefault="00454BD6" w:rsidP="00454BD6">
            <w:pPr>
              <w:spacing w:line="360" w:lineRule="auto"/>
              <w:ind w:left="113" w:right="113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1EC9">
              <w:rPr>
                <w:rFonts w:ascii="Times New Roman" w:hAnsi="Times New Roman" w:cs="Times New Roman"/>
                <w:b/>
                <w:bCs/>
                <w:lang w:val="en-US"/>
              </w:rPr>
              <w:t>POPULATION</w:t>
            </w:r>
          </w:p>
        </w:tc>
        <w:tc>
          <w:tcPr>
            <w:tcW w:w="583" w:type="dxa"/>
            <w:shd w:val="clear" w:color="auto" w:fill="D9D9D9" w:themeFill="background1" w:themeFillShade="D9"/>
          </w:tcPr>
          <w:p w14:paraId="7063A552" w14:textId="16DB2C0C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L</w:t>
            </w:r>
          </w:p>
        </w:tc>
        <w:tc>
          <w:tcPr>
            <w:tcW w:w="2060" w:type="dxa"/>
          </w:tcPr>
          <w:p w14:paraId="39CA3BF7" w14:textId="62B4C1D5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Participant Overview</w:t>
            </w:r>
          </w:p>
        </w:tc>
        <w:tc>
          <w:tcPr>
            <w:tcW w:w="10680" w:type="dxa"/>
          </w:tcPr>
          <w:p w14:paraId="1E6B5244" w14:textId="49D0DCC4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Brief descriptive overview of the participant population (age, sex, health and training status)</w:t>
            </w:r>
          </w:p>
        </w:tc>
      </w:tr>
      <w:tr w:rsidR="00454BD6" w:rsidRPr="00DD1EC9" w14:paraId="6E84ED0E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5DAF5E6C" w14:textId="77777777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2770E533" w14:textId="2B32FA0C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M</w:t>
            </w:r>
          </w:p>
        </w:tc>
        <w:tc>
          <w:tcPr>
            <w:tcW w:w="2060" w:type="dxa"/>
          </w:tcPr>
          <w:p w14:paraId="311599DD" w14:textId="7375D089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Starting n</w:t>
            </w:r>
          </w:p>
        </w:tc>
        <w:tc>
          <w:tcPr>
            <w:tcW w:w="10680" w:type="dxa"/>
          </w:tcPr>
          <w:p w14:paraId="24BC7FF0" w14:textId="309346A2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Number of individuals initially enrolled in the study. </w:t>
            </w:r>
          </w:p>
        </w:tc>
      </w:tr>
      <w:tr w:rsidR="00454BD6" w:rsidRPr="00DD1EC9" w14:paraId="0B4965DC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6EC64987" w14:textId="77777777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7C872E3D" w14:textId="2BC63AB0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N</w:t>
            </w:r>
          </w:p>
        </w:tc>
        <w:tc>
          <w:tcPr>
            <w:tcW w:w="2060" w:type="dxa"/>
          </w:tcPr>
          <w:p w14:paraId="6905D99C" w14:textId="5FF9C826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End n</w:t>
            </w:r>
          </w:p>
        </w:tc>
        <w:tc>
          <w:tcPr>
            <w:tcW w:w="10680" w:type="dxa"/>
          </w:tcPr>
          <w:p w14:paraId="207A34D4" w14:textId="44CCF69A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Number of individuals who finished the study. </w:t>
            </w:r>
          </w:p>
        </w:tc>
      </w:tr>
      <w:tr w:rsidR="00B0662E" w:rsidRPr="00DD1EC9" w14:paraId="7B36B239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0FCAE54E" w14:textId="77777777" w:rsidR="00B0662E" w:rsidRPr="00DD1EC9" w:rsidRDefault="00B0662E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75CB8E5D" w14:textId="775062B7" w:rsidR="00B0662E" w:rsidRPr="00DD1EC9" w:rsidRDefault="00B0662E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2060" w:type="dxa"/>
          </w:tcPr>
          <w:p w14:paraId="1D218C5C" w14:textId="16867618" w:rsidR="00B0662E" w:rsidRPr="00DD1EC9" w:rsidRDefault="00042EAF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Group</w:t>
            </w:r>
          </w:p>
        </w:tc>
        <w:tc>
          <w:tcPr>
            <w:tcW w:w="10680" w:type="dxa"/>
          </w:tcPr>
          <w:p w14:paraId="2B126197" w14:textId="3204B468" w:rsidR="00B0662E" w:rsidRPr="00DD1EC9" w:rsidRDefault="00042EAF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Number of independent groups who participated in the study. </w:t>
            </w:r>
          </w:p>
        </w:tc>
      </w:tr>
      <w:tr w:rsidR="00454BD6" w:rsidRPr="00DD1EC9" w14:paraId="36B8ACB1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35B08E67" w14:textId="77777777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19D56F48" w14:textId="5CA2D899" w:rsidR="00454BD6" w:rsidRPr="00DD1EC9" w:rsidRDefault="00B0662E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P</w:t>
            </w:r>
          </w:p>
        </w:tc>
        <w:tc>
          <w:tcPr>
            <w:tcW w:w="2060" w:type="dxa"/>
          </w:tcPr>
          <w:p w14:paraId="2C1AE623" w14:textId="1BE1ECA8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Training Status</w:t>
            </w:r>
          </w:p>
        </w:tc>
        <w:tc>
          <w:tcPr>
            <w:tcW w:w="10680" w:type="dxa"/>
          </w:tcPr>
          <w:p w14:paraId="1EFBA369" w14:textId="17B6170F" w:rsidR="00454BD6" w:rsidRPr="00DD1EC9" w:rsidRDefault="00B0662E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1 = sedentary; 2 = recreationally trained; 3 = athlete.</w:t>
            </w:r>
            <w:r w:rsidR="00454BD6" w:rsidRPr="00DD1EC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454BD6" w:rsidRPr="00DD1EC9" w14:paraId="3C627478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163C0018" w14:textId="77777777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65C5C8F5" w14:textId="64DA19D1" w:rsidR="00454BD6" w:rsidRPr="00DD1EC9" w:rsidRDefault="00B0662E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Q</w:t>
            </w:r>
          </w:p>
        </w:tc>
        <w:tc>
          <w:tcPr>
            <w:tcW w:w="2060" w:type="dxa"/>
          </w:tcPr>
          <w:p w14:paraId="6FBB43DB" w14:textId="75BDFDBF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Sex</w:t>
            </w:r>
          </w:p>
        </w:tc>
        <w:tc>
          <w:tcPr>
            <w:tcW w:w="10680" w:type="dxa"/>
          </w:tcPr>
          <w:p w14:paraId="7E271520" w14:textId="78D8A827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1 = male, 2 = female, 3 = mixed male and female group. </w:t>
            </w:r>
          </w:p>
        </w:tc>
      </w:tr>
      <w:tr w:rsidR="00454BD6" w:rsidRPr="00DD1EC9" w14:paraId="125A939F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20B69A0C" w14:textId="77777777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281B0593" w14:textId="66CB4886" w:rsidR="00454BD6" w:rsidRPr="00DD1EC9" w:rsidRDefault="00B0662E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R</w:t>
            </w:r>
          </w:p>
        </w:tc>
        <w:tc>
          <w:tcPr>
            <w:tcW w:w="2060" w:type="dxa"/>
          </w:tcPr>
          <w:p w14:paraId="2FB1940C" w14:textId="58E0CE90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Age</w:t>
            </w:r>
          </w:p>
        </w:tc>
        <w:tc>
          <w:tcPr>
            <w:tcW w:w="10680" w:type="dxa"/>
          </w:tcPr>
          <w:p w14:paraId="4A895A50" w14:textId="31C72C28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Mean (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yrs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454BD6" w:rsidRPr="00DD1EC9" w14:paraId="758B520D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7EFC66A3" w14:textId="77777777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37DDE519" w14:textId="5DE65EB1" w:rsidR="00454BD6" w:rsidRPr="00DD1EC9" w:rsidRDefault="00B0662E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2060" w:type="dxa"/>
          </w:tcPr>
          <w:p w14:paraId="56AABB9C" w14:textId="1FD95F73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Age</w:t>
            </w:r>
          </w:p>
        </w:tc>
        <w:tc>
          <w:tcPr>
            <w:tcW w:w="10680" w:type="dxa"/>
          </w:tcPr>
          <w:p w14:paraId="6EEC2D1B" w14:textId="3F17BED4" w:rsidR="00454BD6" w:rsidRPr="00DD1EC9" w:rsidRDefault="00454BD6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SD (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yrs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B0662E" w:rsidRPr="00DD1EC9" w14:paraId="5CE40386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6E994C1F" w14:textId="77777777" w:rsidR="00B0662E" w:rsidRPr="00DD1EC9" w:rsidRDefault="00B0662E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0A0A2957" w14:textId="3FDA6545" w:rsidR="00B0662E" w:rsidRPr="00DD1EC9" w:rsidRDefault="00B0662E" w:rsidP="00B0662E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T</w:t>
            </w:r>
          </w:p>
        </w:tc>
        <w:tc>
          <w:tcPr>
            <w:tcW w:w="2060" w:type="dxa"/>
          </w:tcPr>
          <w:p w14:paraId="42E0AD9F" w14:textId="4B23AE0A" w:rsidR="00B0662E" w:rsidRPr="00DD1EC9" w:rsidRDefault="00B0662E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Age</w:t>
            </w:r>
          </w:p>
        </w:tc>
        <w:tc>
          <w:tcPr>
            <w:tcW w:w="10680" w:type="dxa"/>
          </w:tcPr>
          <w:p w14:paraId="40717D63" w14:textId="1DA0B44E" w:rsidR="00B0662E" w:rsidRPr="00DD1EC9" w:rsidRDefault="00B0662E" w:rsidP="009E2952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1 = &lt;18; 2 = 18 – 45; 3 = &gt;</w:t>
            </w:r>
            <w:r w:rsidR="00B649BB" w:rsidRPr="00DD1EC9">
              <w:rPr>
                <w:rFonts w:ascii="Times New Roman" w:hAnsi="Times New Roman" w:cs="Times New Roman"/>
                <w:lang w:val="en-US"/>
              </w:rPr>
              <w:t>45</w:t>
            </w:r>
          </w:p>
        </w:tc>
      </w:tr>
      <w:tr w:rsidR="00454BD6" w:rsidRPr="00DD1EC9" w14:paraId="7E930D08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2D09D646" w14:textId="77777777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7CD7B6A1" w14:textId="1A6DB97F" w:rsidR="00454BD6" w:rsidRPr="00DD1EC9" w:rsidRDefault="00B0662E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U</w:t>
            </w:r>
          </w:p>
        </w:tc>
        <w:tc>
          <w:tcPr>
            <w:tcW w:w="2060" w:type="dxa"/>
          </w:tcPr>
          <w:p w14:paraId="7A862CB4" w14:textId="2E9D350F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Height</w:t>
            </w:r>
          </w:p>
        </w:tc>
        <w:tc>
          <w:tcPr>
            <w:tcW w:w="10680" w:type="dxa"/>
          </w:tcPr>
          <w:p w14:paraId="086DFD17" w14:textId="307A0167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Mean (cm)</w:t>
            </w:r>
          </w:p>
        </w:tc>
      </w:tr>
      <w:tr w:rsidR="00454BD6" w:rsidRPr="00DD1EC9" w14:paraId="1BF3C085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3318EAE7" w14:textId="77777777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6A67D627" w14:textId="742888B4" w:rsidR="00454BD6" w:rsidRPr="00DD1EC9" w:rsidRDefault="00B0662E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2060" w:type="dxa"/>
          </w:tcPr>
          <w:p w14:paraId="2C8F85E3" w14:textId="7E48925D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Height</w:t>
            </w:r>
          </w:p>
        </w:tc>
        <w:tc>
          <w:tcPr>
            <w:tcW w:w="10680" w:type="dxa"/>
          </w:tcPr>
          <w:p w14:paraId="191028A3" w14:textId="103EA909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SD (cm)</w:t>
            </w:r>
          </w:p>
        </w:tc>
      </w:tr>
      <w:tr w:rsidR="00454BD6" w:rsidRPr="00DD1EC9" w14:paraId="3D8EA57D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20249BFF" w14:textId="77777777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712D76D8" w14:textId="7FCE567B" w:rsidR="00454BD6" w:rsidRPr="00DD1EC9" w:rsidRDefault="00B0662E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2060" w:type="dxa"/>
          </w:tcPr>
          <w:p w14:paraId="78353613" w14:textId="3292BC9D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Weight</w:t>
            </w:r>
          </w:p>
        </w:tc>
        <w:tc>
          <w:tcPr>
            <w:tcW w:w="10680" w:type="dxa"/>
          </w:tcPr>
          <w:p w14:paraId="2C686F9D" w14:textId="49AEA2BF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Mean (kg)</w:t>
            </w:r>
          </w:p>
        </w:tc>
      </w:tr>
      <w:tr w:rsidR="00454BD6" w:rsidRPr="00DD1EC9" w14:paraId="3F92C1BA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757E47ED" w14:textId="77777777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246F82E1" w14:textId="76200CCC" w:rsidR="00454BD6" w:rsidRPr="00DD1EC9" w:rsidRDefault="00B0662E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060" w:type="dxa"/>
          </w:tcPr>
          <w:p w14:paraId="64FCBCBD" w14:textId="5FCFA0E0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Weight</w:t>
            </w:r>
          </w:p>
        </w:tc>
        <w:tc>
          <w:tcPr>
            <w:tcW w:w="10680" w:type="dxa"/>
          </w:tcPr>
          <w:p w14:paraId="4EE1980B" w14:textId="1CD8B872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SD (kg)</w:t>
            </w:r>
          </w:p>
        </w:tc>
      </w:tr>
      <w:tr w:rsidR="00454BD6" w:rsidRPr="00DD1EC9" w14:paraId="6FC56AFC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20E165BE" w14:textId="77777777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7C1ECD57" w14:textId="4A038E66" w:rsidR="00454BD6" w:rsidRPr="00DD1EC9" w:rsidRDefault="00B0662E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Y</w:t>
            </w:r>
          </w:p>
        </w:tc>
        <w:tc>
          <w:tcPr>
            <w:tcW w:w="2060" w:type="dxa"/>
          </w:tcPr>
          <w:p w14:paraId="44B87B77" w14:textId="07390B00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BMI</w:t>
            </w:r>
          </w:p>
        </w:tc>
        <w:tc>
          <w:tcPr>
            <w:tcW w:w="10680" w:type="dxa"/>
          </w:tcPr>
          <w:p w14:paraId="74655D9E" w14:textId="7768C2F4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Mean </w:t>
            </w:r>
          </w:p>
        </w:tc>
      </w:tr>
      <w:tr w:rsidR="00454BD6" w:rsidRPr="00DD1EC9" w14:paraId="4E661C1F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2AD295E7" w14:textId="77777777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03A637AB" w14:textId="4F1FA5DB" w:rsidR="00454BD6" w:rsidRPr="00DD1EC9" w:rsidRDefault="00B0662E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Z</w:t>
            </w:r>
          </w:p>
        </w:tc>
        <w:tc>
          <w:tcPr>
            <w:tcW w:w="2060" w:type="dxa"/>
          </w:tcPr>
          <w:p w14:paraId="1AB240D0" w14:textId="0CE98C4E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BMI</w:t>
            </w:r>
          </w:p>
        </w:tc>
        <w:tc>
          <w:tcPr>
            <w:tcW w:w="10680" w:type="dxa"/>
          </w:tcPr>
          <w:p w14:paraId="436D2D0D" w14:textId="444B4007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SD </w:t>
            </w:r>
          </w:p>
        </w:tc>
      </w:tr>
      <w:tr w:rsidR="00454BD6" w:rsidRPr="00DD1EC9" w14:paraId="58D9D9A0" w14:textId="77777777" w:rsidTr="00D41C4E">
        <w:tc>
          <w:tcPr>
            <w:tcW w:w="62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D46EE6F" w14:textId="77777777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8A67FF9" w14:textId="57FEF7A1" w:rsidR="00454BD6" w:rsidRPr="00DD1EC9" w:rsidRDefault="00B0662E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AA</w:t>
            </w:r>
          </w:p>
        </w:tc>
        <w:tc>
          <w:tcPr>
            <w:tcW w:w="2060" w:type="dxa"/>
          </w:tcPr>
          <w:p w14:paraId="46883492" w14:textId="389D87E6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Comments</w:t>
            </w:r>
          </w:p>
        </w:tc>
        <w:tc>
          <w:tcPr>
            <w:tcW w:w="10680" w:type="dxa"/>
          </w:tcPr>
          <w:p w14:paraId="725598F5" w14:textId="4D3CC82B" w:rsidR="00454BD6" w:rsidRPr="00DD1EC9" w:rsidRDefault="00454BD6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Any additional information relevant information related to the participants investigated. </w:t>
            </w:r>
          </w:p>
        </w:tc>
      </w:tr>
      <w:tr w:rsidR="008C36A3" w:rsidRPr="00DD1EC9" w14:paraId="60F8F1F9" w14:textId="77777777" w:rsidTr="00D41C4E">
        <w:tc>
          <w:tcPr>
            <w:tcW w:w="625" w:type="dxa"/>
            <w:vMerge w:val="restart"/>
            <w:shd w:val="clear" w:color="auto" w:fill="BFBFBF" w:themeFill="background1" w:themeFillShade="BF"/>
            <w:textDirection w:val="btLr"/>
          </w:tcPr>
          <w:p w14:paraId="2CB87F0F" w14:textId="6040B971" w:rsidR="008C36A3" w:rsidRPr="00DD1EC9" w:rsidRDefault="008C36A3" w:rsidP="002C4E5C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1EC9">
              <w:rPr>
                <w:rFonts w:ascii="Times New Roman" w:hAnsi="Times New Roman" w:cs="Times New Roman"/>
                <w:b/>
                <w:bCs/>
                <w:lang w:val="en-US"/>
              </w:rPr>
              <w:t>EXERCISE TEST DETAILS</w:t>
            </w:r>
          </w:p>
        </w:tc>
        <w:tc>
          <w:tcPr>
            <w:tcW w:w="583" w:type="dxa"/>
            <w:shd w:val="clear" w:color="auto" w:fill="BFBFBF" w:themeFill="background1" w:themeFillShade="BF"/>
          </w:tcPr>
          <w:p w14:paraId="387EBB3F" w14:textId="6BB0B0AD" w:rsidR="008C36A3" w:rsidRPr="00DD1EC9" w:rsidRDefault="008C36A3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0A6A5D" w:rsidRPr="00DD1EC9"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2060" w:type="dxa"/>
          </w:tcPr>
          <w:p w14:paraId="70E23DD8" w14:textId="4C1059C9" w:rsidR="008C36A3" w:rsidRPr="00DD1EC9" w:rsidRDefault="008C36A3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Exercise stimulus</w:t>
            </w:r>
          </w:p>
        </w:tc>
        <w:tc>
          <w:tcPr>
            <w:tcW w:w="10680" w:type="dxa"/>
          </w:tcPr>
          <w:p w14:paraId="326B7F21" w14:textId="0E60CA10" w:rsidR="008C36A3" w:rsidRPr="00DD1EC9" w:rsidRDefault="008C36A3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Brief narrative description of the test undertaken. </w:t>
            </w:r>
          </w:p>
        </w:tc>
      </w:tr>
      <w:tr w:rsidR="008C36A3" w:rsidRPr="00DD1EC9" w14:paraId="2E89EB46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3EA9CE6C" w14:textId="77777777" w:rsidR="008C36A3" w:rsidRPr="00DD1EC9" w:rsidRDefault="008C36A3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4967C741" w14:textId="0E58D57E" w:rsidR="008C36A3" w:rsidRPr="00DD1EC9" w:rsidRDefault="008C36A3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0A6A5D" w:rsidRPr="00DD1EC9"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2060" w:type="dxa"/>
          </w:tcPr>
          <w:p w14:paraId="2D53F4BC" w14:textId="72910F99" w:rsidR="008C36A3" w:rsidRPr="00DD1EC9" w:rsidRDefault="008C36A3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Type</w:t>
            </w:r>
            <w:r w:rsidR="00F25ADF" w:rsidRPr="00DD1EC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0680" w:type="dxa"/>
          </w:tcPr>
          <w:p w14:paraId="08E0AE43" w14:textId="129FD53D" w:rsidR="008C36A3" w:rsidRPr="00DD1EC9" w:rsidRDefault="008C36A3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1 = resistance (defined as</w:t>
            </w:r>
            <w:r w:rsidR="00E41839" w:rsidRPr="00DD1EC9">
              <w:rPr>
                <w:rFonts w:ascii="Times New Roman" w:hAnsi="Times New Roman" w:cs="Times New Roman"/>
                <w:lang w:val="en-US"/>
              </w:rPr>
              <w:t xml:space="preserve"> exercises that cause the body’s muscles to work or hold against an applied force or weight, </w:t>
            </w:r>
            <w:r w:rsidR="00E41839" w:rsidRPr="00DD1EC9">
              <w:rPr>
                <w:rFonts w:ascii="Times New Roman" w:hAnsi="Times New Roman" w:cs="Times New Roman"/>
                <w:i/>
                <w:iCs/>
                <w:lang w:val="en-US"/>
              </w:rPr>
              <w:t>e.g.,</w:t>
            </w:r>
            <w:r w:rsidR="00E41839" w:rsidRPr="00DD1EC9">
              <w:rPr>
                <w:rFonts w:ascii="Times New Roman" w:hAnsi="Times New Roman" w:cs="Times New Roman"/>
                <w:lang w:val="en-US"/>
              </w:rPr>
              <w:t xml:space="preserve"> weight lifting</w:t>
            </w:r>
            <w:r w:rsidRPr="00DD1EC9">
              <w:rPr>
                <w:rFonts w:ascii="Times New Roman" w:hAnsi="Times New Roman" w:cs="Times New Roman"/>
                <w:lang w:val="en-US"/>
              </w:rPr>
              <w:t>); 2 = aerobic (</w:t>
            </w:r>
            <w:r w:rsidR="00E41839" w:rsidRPr="00DD1EC9">
              <w:rPr>
                <w:rFonts w:ascii="Times New Roman" w:hAnsi="Times New Roman" w:cs="Times New Roman"/>
                <w:lang w:val="en-US"/>
              </w:rPr>
              <w:t xml:space="preserve">defined as activities whereby large muscle groups move in a rhythmic manner for a sustained period of time, </w:t>
            </w:r>
            <w:r w:rsidR="00E41839" w:rsidRPr="00DD1EC9">
              <w:rPr>
                <w:rFonts w:ascii="Times New Roman" w:hAnsi="Times New Roman" w:cs="Times New Roman"/>
                <w:i/>
                <w:iCs/>
                <w:lang w:val="en-US"/>
              </w:rPr>
              <w:t>e.g.,</w:t>
            </w:r>
            <w:r w:rsidR="00E41839" w:rsidRPr="00DD1EC9">
              <w:rPr>
                <w:rFonts w:ascii="Times New Roman" w:hAnsi="Times New Roman" w:cs="Times New Roman"/>
                <w:lang w:val="en-US"/>
              </w:rPr>
              <w:t xml:space="preserve"> walking, running or cycling</w:t>
            </w:r>
            <w:r w:rsidRPr="00DD1EC9">
              <w:rPr>
                <w:rFonts w:ascii="Times New Roman" w:hAnsi="Times New Roman" w:cs="Times New Roman"/>
                <w:lang w:val="en-US"/>
              </w:rPr>
              <w:t>); 3 = multi-modal (defined as</w:t>
            </w:r>
            <w:r w:rsidR="000A42CE" w:rsidRPr="00DD1EC9">
              <w:rPr>
                <w:rFonts w:ascii="Times New Roman" w:hAnsi="Times New Roman" w:cs="Times New Roman"/>
                <w:lang w:val="en-US"/>
              </w:rPr>
              <w:t xml:space="preserve"> exercise bouts that comprise a combination of exercise modalities, </w:t>
            </w:r>
            <w:r w:rsidR="000A42CE" w:rsidRPr="00DD1EC9">
              <w:rPr>
                <w:rFonts w:ascii="Times New Roman" w:hAnsi="Times New Roman" w:cs="Times New Roman"/>
                <w:i/>
                <w:iCs/>
                <w:lang w:val="en-US"/>
              </w:rPr>
              <w:t>e.g.,</w:t>
            </w:r>
            <w:r w:rsidR="000A42CE" w:rsidRPr="00DD1EC9">
              <w:rPr>
                <w:rFonts w:ascii="Times New Roman" w:hAnsi="Times New Roman" w:cs="Times New Roman"/>
                <w:lang w:val="en-US"/>
              </w:rPr>
              <w:t xml:space="preserve"> sessions that comprise a mixture of both resistance and aerobic exercises</w:t>
            </w:r>
            <w:r w:rsidRPr="00DD1EC9">
              <w:rPr>
                <w:rFonts w:ascii="Times New Roman" w:hAnsi="Times New Roman" w:cs="Times New Roman"/>
                <w:lang w:val="en-US"/>
              </w:rPr>
              <w:t>); 4 = plyometric (</w:t>
            </w:r>
            <w:r w:rsidR="000A42CE" w:rsidRPr="00DD1EC9">
              <w:rPr>
                <w:rFonts w:ascii="Times New Roman" w:hAnsi="Times New Roman" w:cs="Times New Roman"/>
                <w:lang w:val="en-US"/>
              </w:rPr>
              <w:t>high-impact exercise types designed to develop muscular power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DD1EC9">
              <w:rPr>
                <w:rFonts w:ascii="Times New Roman" w:hAnsi="Times New Roman" w:cs="Times New Roman"/>
                <w:i/>
                <w:iCs/>
                <w:lang w:val="en-US"/>
              </w:rPr>
              <w:t>e.g.,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A42CE" w:rsidRPr="00DD1EC9">
              <w:rPr>
                <w:rFonts w:ascii="Times New Roman" w:hAnsi="Times New Roman" w:cs="Times New Roman"/>
                <w:lang w:val="en-US"/>
              </w:rPr>
              <w:t>jump based exercise bouts</w:t>
            </w:r>
            <w:r w:rsidRPr="00DD1EC9">
              <w:rPr>
                <w:rFonts w:ascii="Times New Roman" w:hAnsi="Times New Roman" w:cs="Times New Roman"/>
                <w:lang w:val="en-US"/>
              </w:rPr>
              <w:t>); 5 = calisthenics (</w:t>
            </w:r>
            <w:r w:rsidR="000A42CE" w:rsidRPr="00DD1EC9">
              <w:rPr>
                <w:rFonts w:ascii="Times New Roman" w:hAnsi="Times New Roman" w:cs="Times New Roman"/>
                <w:lang w:val="en-US"/>
              </w:rPr>
              <w:t xml:space="preserve">systematic rhythmic body weight exercises, </w:t>
            </w:r>
            <w:r w:rsidR="000A42CE" w:rsidRPr="00DD1EC9">
              <w:rPr>
                <w:rFonts w:ascii="Times New Roman" w:hAnsi="Times New Roman" w:cs="Times New Roman"/>
                <w:i/>
                <w:iCs/>
                <w:lang w:val="en-US"/>
              </w:rPr>
              <w:t>e.g.,</w:t>
            </w:r>
            <w:r w:rsidR="000A42CE" w:rsidRPr="00DD1EC9">
              <w:rPr>
                <w:rFonts w:ascii="Times New Roman" w:hAnsi="Times New Roman" w:cs="Times New Roman"/>
                <w:lang w:val="en-US"/>
              </w:rPr>
              <w:t xml:space="preserve"> yoga or </w:t>
            </w:r>
            <w:proofErr w:type="spellStart"/>
            <w:r w:rsidR="000A42CE" w:rsidRPr="00DD1EC9">
              <w:rPr>
                <w:rFonts w:ascii="Times New Roman" w:hAnsi="Times New Roman" w:cs="Times New Roman"/>
                <w:lang w:val="en-US"/>
              </w:rPr>
              <w:t>pilates</w:t>
            </w:r>
            <w:proofErr w:type="spellEnd"/>
            <w:r w:rsidR="000A42CE" w:rsidRPr="00DD1EC9">
              <w:rPr>
                <w:rFonts w:ascii="Times New Roman" w:hAnsi="Times New Roman" w:cs="Times New Roman"/>
                <w:lang w:val="en-US"/>
              </w:rPr>
              <w:t>)</w:t>
            </w:r>
            <w:r w:rsidR="00977691" w:rsidRPr="00DD1EC9">
              <w:rPr>
                <w:rFonts w:ascii="Times New Roman" w:hAnsi="Times New Roman" w:cs="Times New Roman"/>
                <w:lang w:val="en-US"/>
              </w:rPr>
              <w:t xml:space="preserve">; 6 = no exercise control. </w:t>
            </w:r>
          </w:p>
        </w:tc>
      </w:tr>
      <w:tr w:rsidR="008C36A3" w:rsidRPr="00DD1EC9" w14:paraId="27106B22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0352907F" w14:textId="77777777" w:rsidR="008C36A3" w:rsidRPr="00DD1EC9" w:rsidRDefault="008C36A3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7C13B956" w14:textId="68B6920B" w:rsidR="008C36A3" w:rsidRPr="00DD1EC9" w:rsidRDefault="008C36A3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0A6A5D" w:rsidRPr="00DD1EC9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2060" w:type="dxa"/>
          </w:tcPr>
          <w:p w14:paraId="1BBA2170" w14:textId="7A575836" w:rsidR="008C36A3" w:rsidRPr="00DD1EC9" w:rsidRDefault="008C36A3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Aerobic </w:t>
            </w:r>
            <w:r w:rsidR="00E41839" w:rsidRPr="00DD1EC9">
              <w:rPr>
                <w:rFonts w:ascii="Times New Roman" w:hAnsi="Times New Roman" w:cs="Times New Roman"/>
                <w:lang w:val="en-US"/>
              </w:rPr>
              <w:t>t</w:t>
            </w:r>
            <w:r w:rsidRPr="00DD1EC9">
              <w:rPr>
                <w:rFonts w:ascii="Times New Roman" w:hAnsi="Times New Roman" w:cs="Times New Roman"/>
                <w:lang w:val="en-US"/>
              </w:rPr>
              <w:t>ype</w:t>
            </w:r>
          </w:p>
        </w:tc>
        <w:tc>
          <w:tcPr>
            <w:tcW w:w="10680" w:type="dxa"/>
          </w:tcPr>
          <w:p w14:paraId="4EA18FA4" w14:textId="7E58609E" w:rsidR="008C36A3" w:rsidRPr="00DD1EC9" w:rsidRDefault="008C36A3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1 = runnin</w:t>
            </w:r>
            <w:r w:rsidR="00301A95" w:rsidRPr="00DD1EC9">
              <w:rPr>
                <w:rFonts w:ascii="Times New Roman" w:hAnsi="Times New Roman" w:cs="Times New Roman"/>
                <w:lang w:val="en-US"/>
              </w:rPr>
              <w:t>g</w:t>
            </w:r>
            <w:r w:rsidRPr="00DD1EC9">
              <w:rPr>
                <w:rFonts w:ascii="Times New Roman" w:hAnsi="Times New Roman" w:cs="Times New Roman"/>
                <w:lang w:val="en-US"/>
              </w:rPr>
              <w:t>; 2 = cycling</w:t>
            </w:r>
            <w:r w:rsidR="00301A95" w:rsidRPr="00DD1EC9">
              <w:rPr>
                <w:rFonts w:ascii="Times New Roman" w:hAnsi="Times New Roman" w:cs="Times New Roman"/>
                <w:lang w:val="en-US"/>
              </w:rPr>
              <w:t xml:space="preserve">; 3 = walking. </w:t>
            </w:r>
          </w:p>
        </w:tc>
      </w:tr>
      <w:tr w:rsidR="008C36A3" w:rsidRPr="00DD1EC9" w14:paraId="1A3660D3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2B84D83A" w14:textId="77777777" w:rsidR="008C36A3" w:rsidRPr="00DD1EC9" w:rsidRDefault="008C36A3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3BEAC80D" w14:textId="06BB24E1" w:rsidR="008C36A3" w:rsidRPr="00DD1EC9" w:rsidRDefault="008C36A3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0A6A5D" w:rsidRPr="00DD1EC9"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2060" w:type="dxa"/>
          </w:tcPr>
          <w:p w14:paraId="39096640" w14:textId="4319DC13" w:rsidR="008C36A3" w:rsidRPr="00DD1EC9" w:rsidRDefault="008C36A3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Aerobic </w:t>
            </w:r>
            <w:r w:rsidR="00E41839" w:rsidRPr="00DD1EC9">
              <w:rPr>
                <w:rFonts w:ascii="Times New Roman" w:hAnsi="Times New Roman" w:cs="Times New Roman"/>
                <w:lang w:val="en-US"/>
              </w:rPr>
              <w:t>t</w:t>
            </w:r>
            <w:r w:rsidRPr="00DD1EC9">
              <w:rPr>
                <w:rFonts w:ascii="Times New Roman" w:hAnsi="Times New Roman" w:cs="Times New Roman"/>
                <w:lang w:val="en-US"/>
              </w:rPr>
              <w:t>ype</w:t>
            </w:r>
          </w:p>
        </w:tc>
        <w:tc>
          <w:tcPr>
            <w:tcW w:w="10680" w:type="dxa"/>
          </w:tcPr>
          <w:p w14:paraId="38A482B0" w14:textId="57B7DB3E" w:rsidR="008C36A3" w:rsidRPr="00DD1EC9" w:rsidRDefault="008C36A3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1 = continuous; 2 = intermittent. </w:t>
            </w:r>
          </w:p>
        </w:tc>
      </w:tr>
      <w:tr w:rsidR="00E37385" w:rsidRPr="00DD1EC9" w14:paraId="4D30BD4A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74DBD3BE" w14:textId="77777777" w:rsidR="00E37385" w:rsidRPr="00DD1EC9" w:rsidRDefault="00E37385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305724F3" w14:textId="7808C0B9" w:rsidR="00E37385" w:rsidRPr="00DD1EC9" w:rsidRDefault="000A6A5D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AF</w:t>
            </w:r>
          </w:p>
        </w:tc>
        <w:tc>
          <w:tcPr>
            <w:tcW w:w="2060" w:type="dxa"/>
          </w:tcPr>
          <w:p w14:paraId="1A313ABF" w14:textId="3C4E84DB" w:rsidR="00E37385" w:rsidRPr="00DD1EC9" w:rsidRDefault="00E37385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Aerobic Intensity</w:t>
            </w:r>
          </w:p>
        </w:tc>
        <w:tc>
          <w:tcPr>
            <w:tcW w:w="10680" w:type="dxa"/>
          </w:tcPr>
          <w:p w14:paraId="6DA77B43" w14:textId="09976F2C" w:rsidR="00E37385" w:rsidRPr="00DD1EC9" w:rsidRDefault="006731AE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%</w:t>
            </w:r>
            <w:r w:rsidR="000A6A5D" w:rsidRPr="00DD1EC9">
              <w:rPr>
                <w:rFonts w:ascii="Times New Roman" w:hAnsi="Times New Roman" w:cs="Times New Roman"/>
                <w:lang w:val="en-US"/>
              </w:rPr>
              <w:t xml:space="preserve"> (free text)</w:t>
            </w:r>
          </w:p>
        </w:tc>
      </w:tr>
      <w:tr w:rsidR="00E41839" w:rsidRPr="00DD1EC9" w14:paraId="1BC69CA2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60D9F1BC" w14:textId="77777777" w:rsidR="00E41839" w:rsidRPr="00DD1EC9" w:rsidRDefault="00E41839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241B9C81" w14:textId="113E9E75" w:rsidR="00E41839" w:rsidRPr="00DD1EC9" w:rsidRDefault="00E41839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AG</w:t>
            </w:r>
          </w:p>
        </w:tc>
        <w:tc>
          <w:tcPr>
            <w:tcW w:w="2060" w:type="dxa"/>
          </w:tcPr>
          <w:p w14:paraId="524FC738" w14:textId="5C5F9593" w:rsidR="00E41839" w:rsidRPr="00DD1EC9" w:rsidRDefault="00112991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Aerobic </w:t>
            </w:r>
            <w:r w:rsidR="00E41839" w:rsidRPr="00DD1EC9">
              <w:rPr>
                <w:rFonts w:ascii="Times New Roman" w:hAnsi="Times New Roman" w:cs="Times New Roman"/>
                <w:lang w:val="en-US"/>
              </w:rPr>
              <w:t>Intensity</w:t>
            </w:r>
          </w:p>
        </w:tc>
        <w:tc>
          <w:tcPr>
            <w:tcW w:w="10680" w:type="dxa"/>
          </w:tcPr>
          <w:p w14:paraId="599A9EB0" w14:textId="34D9FDEA" w:rsidR="00E41839" w:rsidRPr="00DD1EC9" w:rsidRDefault="00E37385" w:rsidP="00112991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1 = &lt;80% (low/moderate); 2 = &gt;80% (high/supramaximal)</w:t>
            </w:r>
            <w:r w:rsidR="00776728" w:rsidRPr="00DD1EC9">
              <w:rPr>
                <w:rFonts w:ascii="Times New Roman" w:hAnsi="Times New Roman" w:cs="Times New Roman"/>
                <w:lang w:val="en-US"/>
              </w:rPr>
              <w:t xml:space="preserve">. For studies that vary intensities throughout the test do not code, unless </w:t>
            </w:r>
            <w:r w:rsidR="004759D1" w:rsidRPr="00DD1EC9">
              <w:rPr>
                <w:rFonts w:ascii="Times New Roman" w:hAnsi="Times New Roman" w:cs="Times New Roman"/>
                <w:lang w:val="en-US"/>
              </w:rPr>
              <w:t>it is clear that the majority of the test was conducted at an intensity aligning to the categories (e.g., a brief warm-up at a lower intensity followed by fixed load test)</w:t>
            </w:r>
          </w:p>
        </w:tc>
      </w:tr>
      <w:tr w:rsidR="00E37385" w:rsidRPr="00DD1EC9" w14:paraId="5B73F16E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344309FA" w14:textId="77777777" w:rsidR="00E37385" w:rsidRPr="00DD1EC9" w:rsidRDefault="00E37385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0AE278AA" w14:textId="71B7A215" w:rsidR="00E37385" w:rsidRPr="00DD1EC9" w:rsidRDefault="000A6A5D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AH</w:t>
            </w:r>
          </w:p>
        </w:tc>
        <w:tc>
          <w:tcPr>
            <w:tcW w:w="2060" w:type="dxa"/>
          </w:tcPr>
          <w:p w14:paraId="2D3BD81E" w14:textId="62BDCAC7" w:rsidR="00E37385" w:rsidRPr="00DD1EC9" w:rsidRDefault="00477ADB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Aerobic </w:t>
            </w:r>
            <w:r w:rsidR="00E37385" w:rsidRPr="00DD1EC9">
              <w:rPr>
                <w:rFonts w:ascii="Times New Roman" w:hAnsi="Times New Roman" w:cs="Times New Roman"/>
                <w:lang w:val="en-US"/>
              </w:rPr>
              <w:t>Duration</w:t>
            </w:r>
          </w:p>
        </w:tc>
        <w:tc>
          <w:tcPr>
            <w:tcW w:w="10680" w:type="dxa"/>
          </w:tcPr>
          <w:p w14:paraId="6BDEBFE0" w14:textId="52B702E1" w:rsidR="00E37385" w:rsidRPr="00DD1EC9" w:rsidRDefault="00E37385" w:rsidP="00112991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Minutes</w:t>
            </w:r>
          </w:p>
        </w:tc>
      </w:tr>
      <w:tr w:rsidR="00112991" w:rsidRPr="00DD1EC9" w14:paraId="5690CA3B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167E97AF" w14:textId="77777777" w:rsidR="00112991" w:rsidRPr="00DD1EC9" w:rsidRDefault="00112991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118DC774" w14:textId="4267CCE2" w:rsidR="00112991" w:rsidRPr="00DD1EC9" w:rsidRDefault="000A6A5D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AI</w:t>
            </w:r>
          </w:p>
        </w:tc>
        <w:tc>
          <w:tcPr>
            <w:tcW w:w="2060" w:type="dxa"/>
          </w:tcPr>
          <w:p w14:paraId="07296D6F" w14:textId="1930C6F4" w:rsidR="00112991" w:rsidRPr="00DD1EC9" w:rsidRDefault="00112991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Resistance </w:t>
            </w:r>
            <w:r w:rsidR="00E37385" w:rsidRPr="00DD1EC9">
              <w:rPr>
                <w:rFonts w:ascii="Times New Roman" w:hAnsi="Times New Roman" w:cs="Times New Roman"/>
                <w:lang w:val="en-US"/>
              </w:rPr>
              <w:t>Intensity</w:t>
            </w:r>
          </w:p>
        </w:tc>
        <w:tc>
          <w:tcPr>
            <w:tcW w:w="10680" w:type="dxa"/>
          </w:tcPr>
          <w:p w14:paraId="5B57E8F4" w14:textId="5AE782EC" w:rsidR="00112991" w:rsidRPr="00DD1EC9" w:rsidRDefault="00E37385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1 = &lt;80% (low/moderate); 2 = &gt;80% (high/supramaximal)</w:t>
            </w:r>
            <w:r w:rsidR="00042EAF" w:rsidRPr="00DD1EC9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E37385" w:rsidRPr="00DD1EC9" w14:paraId="23742C41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55C609E2" w14:textId="77777777" w:rsidR="00E37385" w:rsidRPr="00DD1EC9" w:rsidRDefault="00E37385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29760BB4" w14:textId="647CCA10" w:rsidR="00E37385" w:rsidRPr="00DD1EC9" w:rsidRDefault="000A6A5D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AJ</w:t>
            </w:r>
          </w:p>
        </w:tc>
        <w:tc>
          <w:tcPr>
            <w:tcW w:w="2060" w:type="dxa"/>
          </w:tcPr>
          <w:p w14:paraId="30ABC1BF" w14:textId="5775C271" w:rsidR="00E37385" w:rsidRPr="00DD1EC9" w:rsidRDefault="00E37385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Total reps</w:t>
            </w:r>
          </w:p>
        </w:tc>
        <w:tc>
          <w:tcPr>
            <w:tcW w:w="10680" w:type="dxa"/>
          </w:tcPr>
          <w:p w14:paraId="48348F8F" w14:textId="7E96710C" w:rsidR="00E37385" w:rsidRPr="00DD1EC9" w:rsidRDefault="00E37385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Sets*repetitions</w:t>
            </w:r>
            <w:r w:rsidR="004759D1" w:rsidRPr="00DD1EC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4759D1" w:rsidRPr="00DD1EC9" w14:paraId="66F549F8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5BD23506" w14:textId="77777777" w:rsidR="004759D1" w:rsidRPr="00DD1EC9" w:rsidRDefault="004759D1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2A49133A" w14:textId="4F2BF4C5" w:rsidR="004759D1" w:rsidRPr="00DD1EC9" w:rsidRDefault="004759D1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AK</w:t>
            </w:r>
          </w:p>
        </w:tc>
        <w:tc>
          <w:tcPr>
            <w:tcW w:w="2060" w:type="dxa"/>
          </w:tcPr>
          <w:p w14:paraId="50736F10" w14:textId="1466D7C1" w:rsidR="004759D1" w:rsidRPr="00DD1EC9" w:rsidRDefault="00E83CBB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Total work done (aerobic)</w:t>
            </w:r>
            <w:r w:rsidR="004759D1" w:rsidRPr="00DD1EC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0680" w:type="dxa"/>
          </w:tcPr>
          <w:p w14:paraId="77788E3A" w14:textId="30ABFA4D" w:rsidR="004759D1" w:rsidRPr="00DD1EC9" w:rsidRDefault="00E83CBB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Intensity*Duration</w:t>
            </w:r>
          </w:p>
        </w:tc>
      </w:tr>
      <w:tr w:rsidR="00E41839" w:rsidRPr="00DD1EC9" w14:paraId="3F641AA7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4AAC1F84" w14:textId="77777777" w:rsidR="00E41839" w:rsidRPr="00DD1EC9" w:rsidRDefault="00E41839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4841EBB0" w14:textId="362683CC" w:rsidR="00E41839" w:rsidRPr="00DD1EC9" w:rsidRDefault="00E41839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4759D1" w:rsidRPr="00DD1EC9">
              <w:rPr>
                <w:rFonts w:ascii="Times New Roman" w:hAnsi="Times New Roman" w:cs="Times New Roman"/>
                <w:lang w:val="en-US"/>
              </w:rPr>
              <w:t>L</w:t>
            </w:r>
          </w:p>
        </w:tc>
        <w:tc>
          <w:tcPr>
            <w:tcW w:w="2060" w:type="dxa"/>
          </w:tcPr>
          <w:p w14:paraId="23FB9C86" w14:textId="01C61439" w:rsidR="00E41839" w:rsidRPr="00DD1EC9" w:rsidRDefault="00E41839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Total work done</w:t>
            </w:r>
            <w:r w:rsidR="000A6A5D" w:rsidRPr="00DD1EC9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resistance</w:t>
            </w:r>
            <w:r w:rsidR="000A6A5D" w:rsidRPr="00DD1EC9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0680" w:type="dxa"/>
          </w:tcPr>
          <w:p w14:paraId="06B09581" w14:textId="775DB1AD" w:rsidR="00E41839" w:rsidRPr="00DD1EC9" w:rsidRDefault="00E83CBB" w:rsidP="00454BD6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Total reps*Intensity</w:t>
            </w:r>
          </w:p>
        </w:tc>
      </w:tr>
      <w:tr w:rsidR="005A591B" w:rsidRPr="00DD1EC9" w14:paraId="13C7B2F5" w14:textId="77777777" w:rsidTr="00D41C4E">
        <w:tc>
          <w:tcPr>
            <w:tcW w:w="625" w:type="dxa"/>
            <w:vMerge/>
            <w:shd w:val="clear" w:color="auto" w:fill="BFBFBF" w:themeFill="background1" w:themeFillShade="BF"/>
          </w:tcPr>
          <w:p w14:paraId="72D47D92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5CE24226" w14:textId="30F4699C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M</w:t>
            </w:r>
          </w:p>
        </w:tc>
        <w:tc>
          <w:tcPr>
            <w:tcW w:w="2060" w:type="dxa"/>
          </w:tcPr>
          <w:p w14:paraId="6F108C3C" w14:textId="0263A420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Impact level</w:t>
            </w:r>
          </w:p>
        </w:tc>
        <w:tc>
          <w:tcPr>
            <w:tcW w:w="10680" w:type="dxa"/>
          </w:tcPr>
          <w:p w14:paraId="68E0D13B" w14:textId="0A35D0AA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1 = low-impact/repetitive; 2 = moderate-impact/repetitive; 3 = low-impact with high muscular load; 4 = high-impact/multi-directional. </w:t>
            </w:r>
          </w:p>
        </w:tc>
      </w:tr>
      <w:tr w:rsidR="005A591B" w:rsidRPr="00DD1EC9" w14:paraId="1B447665" w14:textId="77777777" w:rsidTr="006731AE">
        <w:tc>
          <w:tcPr>
            <w:tcW w:w="625" w:type="dxa"/>
            <w:vMerge/>
            <w:shd w:val="clear" w:color="auto" w:fill="D9D9D9" w:themeFill="background1" w:themeFillShade="D9"/>
            <w:textDirection w:val="btLr"/>
          </w:tcPr>
          <w:p w14:paraId="4FC2422F" w14:textId="77777777" w:rsidR="005A591B" w:rsidRPr="00DD1EC9" w:rsidRDefault="005A591B" w:rsidP="005A591B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83" w:type="dxa"/>
            <w:shd w:val="clear" w:color="auto" w:fill="BFBFBF" w:themeFill="background1" w:themeFillShade="BF"/>
          </w:tcPr>
          <w:p w14:paraId="6A71E4E8" w14:textId="10B591BD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N</w:t>
            </w:r>
          </w:p>
        </w:tc>
        <w:tc>
          <w:tcPr>
            <w:tcW w:w="2060" w:type="dxa"/>
          </w:tcPr>
          <w:p w14:paraId="2E677E56" w14:textId="7CCD9938" w:rsidR="005A591B" w:rsidRPr="00DD1EC9" w:rsidRDefault="00E83CB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Active Versus Control</w:t>
            </w:r>
          </w:p>
        </w:tc>
        <w:tc>
          <w:tcPr>
            <w:tcW w:w="10680" w:type="dxa"/>
          </w:tcPr>
          <w:p w14:paraId="53666BDA" w14:textId="51D356AD" w:rsidR="005A591B" w:rsidRPr="00DD1EC9" w:rsidRDefault="00E83CB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1 = Exercise; 2 = Non-exercise control</w:t>
            </w:r>
            <w:r w:rsidR="005A591B" w:rsidRPr="00DD1EC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5A591B" w:rsidRPr="00DD1EC9" w14:paraId="6EDEBB6C" w14:textId="77777777" w:rsidTr="00D41C4E">
        <w:tc>
          <w:tcPr>
            <w:tcW w:w="625" w:type="dxa"/>
            <w:vMerge w:val="restart"/>
            <w:shd w:val="clear" w:color="auto" w:fill="D9D9D9" w:themeFill="background1" w:themeFillShade="D9"/>
            <w:textDirection w:val="btLr"/>
          </w:tcPr>
          <w:p w14:paraId="2E6E45B3" w14:textId="75FD40EA" w:rsidR="005A591B" w:rsidRPr="00DD1EC9" w:rsidRDefault="005A591B" w:rsidP="005A591B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1EC9">
              <w:rPr>
                <w:rFonts w:ascii="Times New Roman" w:hAnsi="Times New Roman" w:cs="Times New Roman"/>
                <w:b/>
                <w:bCs/>
                <w:lang w:val="en-US"/>
              </w:rPr>
              <w:t>SAMPLING</w:t>
            </w:r>
          </w:p>
        </w:tc>
        <w:tc>
          <w:tcPr>
            <w:tcW w:w="583" w:type="dxa"/>
            <w:shd w:val="clear" w:color="auto" w:fill="D9D9D9" w:themeFill="background1" w:themeFillShade="D9"/>
          </w:tcPr>
          <w:p w14:paraId="54C61ACA" w14:textId="3F4BC613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2060" w:type="dxa"/>
          </w:tcPr>
          <w:p w14:paraId="4EFE8D40" w14:textId="57C4578F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Samples</w:t>
            </w:r>
          </w:p>
        </w:tc>
        <w:tc>
          <w:tcPr>
            <w:tcW w:w="10680" w:type="dxa"/>
          </w:tcPr>
          <w:p w14:paraId="167DB03C" w14:textId="65FE3AD6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Brief narrative description of the number and timing of samples taken. </w:t>
            </w:r>
          </w:p>
        </w:tc>
      </w:tr>
      <w:tr w:rsidR="005A591B" w:rsidRPr="00DD1EC9" w14:paraId="0A480864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326B98EE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71C8FEF7" w14:textId="2096BA7A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P</w:t>
            </w:r>
          </w:p>
        </w:tc>
        <w:tc>
          <w:tcPr>
            <w:tcW w:w="2060" w:type="dxa"/>
          </w:tcPr>
          <w:p w14:paraId="46EA36C0" w14:textId="7A11CD82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Baseline condition</w:t>
            </w:r>
          </w:p>
        </w:tc>
        <w:tc>
          <w:tcPr>
            <w:tcW w:w="10680" w:type="dxa"/>
          </w:tcPr>
          <w:p w14:paraId="224348AE" w14:textId="05563356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Time of day</w:t>
            </w:r>
            <w:r w:rsidR="000A6A5D" w:rsidRPr="00DD1EC9">
              <w:rPr>
                <w:rFonts w:ascii="Times New Roman" w:hAnsi="Times New Roman" w:cs="Times New Roman"/>
                <w:lang w:val="en-US"/>
              </w:rPr>
              <w:t xml:space="preserve"> (free text)</w:t>
            </w:r>
          </w:p>
        </w:tc>
      </w:tr>
      <w:tr w:rsidR="005A591B" w:rsidRPr="00DD1EC9" w14:paraId="05978BF4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18BE58CB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08769B41" w14:textId="32E29693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Q</w:t>
            </w:r>
          </w:p>
        </w:tc>
        <w:tc>
          <w:tcPr>
            <w:tcW w:w="2060" w:type="dxa"/>
          </w:tcPr>
          <w:p w14:paraId="492EC58F" w14:textId="0925E4AD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Baseline condition</w:t>
            </w:r>
          </w:p>
        </w:tc>
        <w:tc>
          <w:tcPr>
            <w:tcW w:w="10680" w:type="dxa"/>
          </w:tcPr>
          <w:p w14:paraId="225DDA97" w14:textId="2DABA70C" w:rsidR="005A591B" w:rsidRPr="00DD1EC9" w:rsidRDefault="00305A2C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1 = fed; 2 = overnight fast; 3 = fasted sample taken, then a breakfast was provided before the exercise test; 4 = unclear</w:t>
            </w:r>
          </w:p>
        </w:tc>
      </w:tr>
      <w:tr w:rsidR="005A591B" w:rsidRPr="00DD1EC9" w14:paraId="065445C5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7BAB040D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21E0D2DA" w14:textId="49D66A51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R</w:t>
            </w:r>
          </w:p>
        </w:tc>
        <w:tc>
          <w:tcPr>
            <w:tcW w:w="2060" w:type="dxa"/>
          </w:tcPr>
          <w:p w14:paraId="4905CC69" w14:textId="6A7D18D6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Bone biomarkers</w:t>
            </w:r>
          </w:p>
        </w:tc>
        <w:tc>
          <w:tcPr>
            <w:tcW w:w="10680" w:type="dxa"/>
          </w:tcPr>
          <w:p w14:paraId="7E7FC277" w14:textId="621685F2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List all bone biomarkers assessed.</w:t>
            </w:r>
          </w:p>
        </w:tc>
      </w:tr>
      <w:tr w:rsidR="005A591B" w:rsidRPr="00DD1EC9" w14:paraId="740AEB1F" w14:textId="77777777" w:rsidTr="00D41C4E">
        <w:tc>
          <w:tcPr>
            <w:tcW w:w="625" w:type="dxa"/>
            <w:vMerge/>
            <w:shd w:val="clear" w:color="auto" w:fill="D9D9D9" w:themeFill="background1" w:themeFillShade="D9"/>
          </w:tcPr>
          <w:p w14:paraId="7BFB83EA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6A0557D4" w14:textId="05A19661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2060" w:type="dxa"/>
          </w:tcPr>
          <w:p w14:paraId="6A0741DF" w14:textId="32B9684F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Other biomarkers</w:t>
            </w:r>
          </w:p>
        </w:tc>
        <w:tc>
          <w:tcPr>
            <w:tcW w:w="10680" w:type="dxa"/>
          </w:tcPr>
          <w:p w14:paraId="3376EA65" w14:textId="23CE20C0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List all other biomarkers assessed. </w:t>
            </w:r>
          </w:p>
        </w:tc>
      </w:tr>
      <w:tr w:rsidR="000A6A5D" w:rsidRPr="00DD1EC9" w14:paraId="492C7D2B" w14:textId="77777777" w:rsidTr="009A37A5">
        <w:tc>
          <w:tcPr>
            <w:tcW w:w="625" w:type="dxa"/>
            <w:vMerge/>
            <w:shd w:val="clear" w:color="auto" w:fill="D9D9D9" w:themeFill="background1" w:themeFillShade="D9"/>
          </w:tcPr>
          <w:p w14:paraId="0F3D2F9C" w14:textId="77777777" w:rsidR="000A6A5D" w:rsidRPr="00DD1EC9" w:rsidRDefault="000A6A5D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39583815" w14:textId="1DDA2F74" w:rsidR="000A6A5D" w:rsidRPr="00DD1EC9" w:rsidRDefault="000A6A5D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T</w:t>
            </w:r>
          </w:p>
        </w:tc>
        <w:tc>
          <w:tcPr>
            <w:tcW w:w="2060" w:type="dxa"/>
          </w:tcPr>
          <w:p w14:paraId="086C5141" w14:textId="71EF8F77" w:rsidR="000A6A5D" w:rsidRPr="00DD1EC9" w:rsidRDefault="000A6A5D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Bone biomarker</w:t>
            </w:r>
          </w:p>
        </w:tc>
        <w:tc>
          <w:tcPr>
            <w:tcW w:w="10680" w:type="dxa"/>
          </w:tcPr>
          <w:p w14:paraId="3E75D300" w14:textId="02AEB429" w:rsidR="000A6A5D" w:rsidRPr="00DD1EC9" w:rsidRDefault="000A6A5D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Name</w:t>
            </w:r>
          </w:p>
        </w:tc>
      </w:tr>
      <w:tr w:rsidR="005A591B" w:rsidRPr="00DD1EC9" w14:paraId="5843590C" w14:textId="77777777" w:rsidTr="009A37A5">
        <w:tc>
          <w:tcPr>
            <w:tcW w:w="625" w:type="dxa"/>
            <w:vMerge/>
            <w:shd w:val="clear" w:color="auto" w:fill="D9D9D9" w:themeFill="background1" w:themeFillShade="D9"/>
          </w:tcPr>
          <w:p w14:paraId="622DFDC7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61EAFA92" w14:textId="021B081C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U</w:t>
            </w:r>
          </w:p>
        </w:tc>
        <w:tc>
          <w:tcPr>
            <w:tcW w:w="2060" w:type="dxa"/>
          </w:tcPr>
          <w:p w14:paraId="0E9BAC0D" w14:textId="50A9014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Bone biomarker</w:t>
            </w:r>
            <w:r w:rsidR="000A6A5D" w:rsidRPr="00DD1EC9">
              <w:rPr>
                <w:rFonts w:ascii="Times New Roman" w:hAnsi="Times New Roman" w:cs="Times New Roman"/>
                <w:lang w:val="en-US"/>
              </w:rPr>
              <w:t xml:space="preserve"> (code)</w:t>
            </w:r>
          </w:p>
        </w:tc>
        <w:tc>
          <w:tcPr>
            <w:tcW w:w="10680" w:type="dxa"/>
          </w:tcPr>
          <w:p w14:paraId="05242F9D" w14:textId="66E7296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1 = bone specific alkaline phosphatase (B-ALP); 2 = dickkopf-1 (DKK-1); 3 = carboxyterminal 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propeptide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 xml:space="preserve"> of type 1 procollagen (P1CP); 4 = N-terminal 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propeptide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 xml:space="preserve"> of type 1 procollagen (P1NP); 5 = sclerostin; 6 = 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pyridinoline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Pyr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>); 7 = deoxypyridinoline (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Dpd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 xml:space="preserve">); 8 = carboxyterminal telopeptide of type-1 procollagen (ICTP); 9 = 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aminoterminaltelopeptide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 xml:space="preserve"> of type 1 collagen (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NTx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>); 10 = cathepsin K; 11 = C-terminal telopeptide of type 1 collagen (β-CTX-1); 12 = tartrate resistance acid phosphatase isoenzyme 5b (TRAP5b), 13 = OPG/RANKL ratio, 14 =</w:t>
            </w:r>
            <w:r w:rsidR="00641DE6" w:rsidRPr="00DD1EC9">
              <w:rPr>
                <w:rFonts w:ascii="Times New Roman" w:hAnsi="Times New Roman" w:cs="Times New Roman"/>
                <w:lang w:val="en-US"/>
              </w:rPr>
              <w:t xml:space="preserve"> OPG, 15 = RANKL, 16 = hydroxylysine, 17 =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 hydroxylysine; 1</w:t>
            </w:r>
            <w:r w:rsidR="00641DE6" w:rsidRPr="00DD1EC9">
              <w:rPr>
                <w:rFonts w:ascii="Times New Roman" w:hAnsi="Times New Roman" w:cs="Times New Roman"/>
                <w:lang w:val="en-US"/>
              </w:rPr>
              <w:t>8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 = 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osteopontin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>; 1</w:t>
            </w:r>
            <w:r w:rsidR="00641DE6" w:rsidRPr="00DD1EC9">
              <w:rPr>
                <w:rFonts w:ascii="Times New Roman" w:hAnsi="Times New Roman" w:cs="Times New Roman"/>
                <w:lang w:val="en-US"/>
              </w:rPr>
              <w:t>9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 = </w:t>
            </w:r>
            <w:r w:rsidR="00641DE6" w:rsidRPr="00DD1EC9">
              <w:rPr>
                <w:rFonts w:ascii="Times New Roman" w:hAnsi="Times New Roman" w:cs="Times New Roman"/>
                <w:lang w:val="en-US"/>
              </w:rPr>
              <w:t>total OC</w:t>
            </w:r>
            <w:r w:rsidRPr="00DD1EC9">
              <w:rPr>
                <w:rFonts w:ascii="Times New Roman" w:hAnsi="Times New Roman" w:cs="Times New Roman"/>
                <w:lang w:val="en-US"/>
              </w:rPr>
              <w:t>;</w:t>
            </w:r>
            <w:r w:rsidR="00641DE6" w:rsidRPr="00DD1EC9">
              <w:rPr>
                <w:rFonts w:ascii="Times New Roman" w:hAnsi="Times New Roman" w:cs="Times New Roman"/>
                <w:lang w:val="en-US"/>
              </w:rPr>
              <w:t xml:space="preserve"> 20 = </w:t>
            </w:r>
            <w:proofErr w:type="spellStart"/>
            <w:r w:rsidR="00641DE6" w:rsidRPr="00DD1EC9">
              <w:rPr>
                <w:rFonts w:ascii="Times New Roman" w:hAnsi="Times New Roman" w:cs="Times New Roman"/>
                <w:lang w:val="en-US"/>
              </w:rPr>
              <w:t>ucOC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41DE6" w:rsidRPr="00DD1EC9">
              <w:rPr>
                <w:rFonts w:ascii="Times New Roman" w:hAnsi="Times New Roman" w:cs="Times New Roman"/>
                <w:lang w:val="en-US"/>
              </w:rPr>
              <w:t>21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 = </w:t>
            </w:r>
            <w:proofErr w:type="spellStart"/>
            <w:r w:rsidR="00641DE6" w:rsidRPr="00DD1EC9">
              <w:rPr>
                <w:rFonts w:ascii="Times New Roman" w:hAnsi="Times New Roman" w:cs="Times New Roman"/>
                <w:lang w:val="en-US"/>
              </w:rPr>
              <w:t>iCa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>;</w:t>
            </w:r>
            <w:r w:rsidR="00641DE6" w:rsidRPr="00DD1EC9">
              <w:rPr>
                <w:rFonts w:ascii="Times New Roman" w:hAnsi="Times New Roman" w:cs="Times New Roman"/>
                <w:lang w:val="en-US"/>
              </w:rPr>
              <w:t xml:space="preserve"> 22 = Aca,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 2</w:t>
            </w:r>
            <w:r w:rsidR="00641DE6" w:rsidRPr="00DD1EC9">
              <w:rPr>
                <w:rFonts w:ascii="Times New Roman" w:hAnsi="Times New Roman" w:cs="Times New Roman"/>
                <w:lang w:val="en-US"/>
              </w:rPr>
              <w:t>3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 = </w:t>
            </w:r>
            <w:r w:rsidR="00641DE6" w:rsidRPr="00DD1EC9">
              <w:rPr>
                <w:rFonts w:ascii="Times New Roman" w:hAnsi="Times New Roman" w:cs="Times New Roman"/>
                <w:lang w:val="en-US"/>
              </w:rPr>
              <w:t>PTH</w:t>
            </w:r>
          </w:p>
        </w:tc>
      </w:tr>
      <w:tr w:rsidR="005A591B" w:rsidRPr="00DD1EC9" w14:paraId="3AC55EDE" w14:textId="77777777" w:rsidTr="009A37A5">
        <w:tc>
          <w:tcPr>
            <w:tcW w:w="625" w:type="dxa"/>
            <w:vMerge/>
            <w:shd w:val="clear" w:color="auto" w:fill="D9D9D9" w:themeFill="background1" w:themeFillShade="D9"/>
          </w:tcPr>
          <w:p w14:paraId="608A9EBF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40F8EDB0" w14:textId="0587F512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2060" w:type="dxa"/>
          </w:tcPr>
          <w:p w14:paraId="28C34CC9" w14:textId="10CC54E6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Subtype</w:t>
            </w:r>
          </w:p>
        </w:tc>
        <w:tc>
          <w:tcPr>
            <w:tcW w:w="10680" w:type="dxa"/>
          </w:tcPr>
          <w:p w14:paraId="6765784F" w14:textId="1D4D563E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If information regarding specific biomarker subtype is provided, insert as free text. </w:t>
            </w:r>
          </w:p>
        </w:tc>
      </w:tr>
      <w:tr w:rsidR="00E83CBB" w:rsidRPr="00DD1EC9" w14:paraId="50222C65" w14:textId="77777777" w:rsidTr="009A37A5">
        <w:tc>
          <w:tcPr>
            <w:tcW w:w="625" w:type="dxa"/>
            <w:vMerge/>
            <w:shd w:val="clear" w:color="auto" w:fill="D9D9D9" w:themeFill="background1" w:themeFillShade="D9"/>
          </w:tcPr>
          <w:p w14:paraId="26466E73" w14:textId="77777777" w:rsidR="00E83CBB" w:rsidRPr="00DD1EC9" w:rsidRDefault="00E83CB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7707FC67" w14:textId="15F0007A" w:rsidR="00E83CBB" w:rsidRPr="00DD1EC9" w:rsidRDefault="00E83CB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AW</w:t>
            </w:r>
          </w:p>
        </w:tc>
        <w:tc>
          <w:tcPr>
            <w:tcW w:w="2060" w:type="dxa"/>
          </w:tcPr>
          <w:p w14:paraId="086AF854" w14:textId="0BBE4615" w:rsidR="00E83CBB" w:rsidRPr="00DD1EC9" w:rsidRDefault="00E83CB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Process</w:t>
            </w:r>
          </w:p>
        </w:tc>
        <w:tc>
          <w:tcPr>
            <w:tcW w:w="10680" w:type="dxa"/>
          </w:tcPr>
          <w:p w14:paraId="0AC55A34" w14:textId="75867164" w:rsidR="00E83CBB" w:rsidRPr="00DD1EC9" w:rsidRDefault="00E83CB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Free text</w:t>
            </w:r>
          </w:p>
        </w:tc>
      </w:tr>
      <w:tr w:rsidR="005A591B" w:rsidRPr="00DD1EC9" w14:paraId="00CEB5BC" w14:textId="77777777" w:rsidTr="009A37A5">
        <w:tc>
          <w:tcPr>
            <w:tcW w:w="625" w:type="dxa"/>
            <w:vMerge/>
            <w:shd w:val="clear" w:color="auto" w:fill="D9D9D9" w:themeFill="background1" w:themeFillShade="D9"/>
          </w:tcPr>
          <w:p w14:paraId="461B56E2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21E0EBC1" w14:textId="73EBA9ED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060" w:type="dxa"/>
          </w:tcPr>
          <w:p w14:paraId="4CC101CF" w14:textId="64CA6A5C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Process</w:t>
            </w:r>
          </w:p>
        </w:tc>
        <w:tc>
          <w:tcPr>
            <w:tcW w:w="10680" w:type="dxa"/>
          </w:tcPr>
          <w:p w14:paraId="236F52F8" w14:textId="481BDBBE" w:rsidR="005A591B" w:rsidRPr="00DD1EC9" w:rsidRDefault="005A591B" w:rsidP="001A120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1 = Formation (bone specific alkaline phosphatase (B-ALP</w:t>
            </w:r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(+)</w:t>
            </w:r>
            <w:r w:rsidRPr="00DD1EC9">
              <w:rPr>
                <w:rFonts w:ascii="Times New Roman" w:hAnsi="Times New Roman" w:cs="Times New Roman"/>
                <w:lang w:val="en-US"/>
              </w:rPr>
              <w:t>); dickkopf-1 (DKK-1</w:t>
            </w:r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(-)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); carboxyterminal 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propeptide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 xml:space="preserve"> of type 1 procollagen (P1CP</w:t>
            </w:r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(+)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) and N-terminal 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propeptide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 xml:space="preserve"> of type 1 procollagen (P1NP</w:t>
            </w:r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(+)</w:t>
            </w:r>
            <w:r w:rsidRPr="00DD1EC9">
              <w:rPr>
                <w:rFonts w:ascii="Times New Roman" w:hAnsi="Times New Roman" w:cs="Times New Roman"/>
                <w:lang w:val="en-US"/>
              </w:rPr>
              <w:t>) and sclerostin</w:t>
            </w:r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(-)</w:t>
            </w:r>
            <w:r w:rsidR="000B132E" w:rsidRPr="00DD1EC9">
              <w:rPr>
                <w:rFonts w:ascii="Times New Roman" w:hAnsi="Times New Roman" w:cs="Times New Roman"/>
                <w:lang w:val="en-US"/>
              </w:rPr>
              <w:t xml:space="preserve">; </w:t>
            </w:r>
            <w:r w:rsidR="00396190" w:rsidRPr="00DD1EC9">
              <w:rPr>
                <w:rFonts w:ascii="Times New Roman" w:hAnsi="Times New Roman" w:cs="Times New Roman"/>
                <w:lang w:val="en-US"/>
              </w:rPr>
              <w:t>Undercarboxylated osteocalcin (</w:t>
            </w:r>
            <w:proofErr w:type="spellStart"/>
            <w:r w:rsidR="000B132E" w:rsidRPr="00DD1EC9">
              <w:rPr>
                <w:rFonts w:ascii="Times New Roman" w:hAnsi="Times New Roman" w:cs="Times New Roman"/>
                <w:lang w:val="en-US"/>
              </w:rPr>
              <w:t>ucOC</w:t>
            </w:r>
            <w:proofErr w:type="spellEnd"/>
            <w:r w:rsidR="000B132E" w:rsidRPr="00DD1EC9">
              <w:rPr>
                <w:rFonts w:ascii="Times New Roman" w:hAnsi="Times New Roman" w:cs="Times New Roman"/>
                <w:lang w:val="en-US"/>
              </w:rPr>
              <w:t xml:space="preserve"> (+</w:t>
            </w:r>
            <w:r w:rsidRPr="00DD1EC9">
              <w:rPr>
                <w:rFonts w:ascii="Times New Roman" w:hAnsi="Times New Roman" w:cs="Times New Roman"/>
                <w:lang w:val="en-US"/>
              </w:rPr>
              <w:t>)</w:t>
            </w:r>
            <w:r w:rsidR="00396190" w:rsidRPr="00DD1EC9">
              <w:rPr>
                <w:rFonts w:ascii="Times New Roman" w:hAnsi="Times New Roman" w:cs="Times New Roman"/>
                <w:lang w:val="en-US"/>
              </w:rPr>
              <w:t>)</w:t>
            </w:r>
            <w:r w:rsidRPr="00DD1EC9">
              <w:rPr>
                <w:rFonts w:ascii="Times New Roman" w:hAnsi="Times New Roman" w:cs="Times New Roman"/>
                <w:lang w:val="en-US"/>
              </w:rPr>
              <w:t>; 2 = Resorption (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pyridinoline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Pyr</w:t>
            </w:r>
            <w:proofErr w:type="spellEnd"/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(+)</w:t>
            </w:r>
            <w:r w:rsidRPr="00DD1EC9">
              <w:rPr>
                <w:rFonts w:ascii="Times New Roman" w:hAnsi="Times New Roman" w:cs="Times New Roman"/>
                <w:lang w:val="en-US"/>
              </w:rPr>
              <w:t>); deoxypyridinoline (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Dpd</w:t>
            </w:r>
            <w:proofErr w:type="spellEnd"/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(+)</w:t>
            </w:r>
            <w:r w:rsidRPr="00DD1EC9">
              <w:rPr>
                <w:rFonts w:ascii="Times New Roman" w:hAnsi="Times New Roman" w:cs="Times New Roman"/>
                <w:lang w:val="en-US"/>
              </w:rPr>
              <w:t>); carboxyterminal telopeptide of type-1 procollagen (ICTP</w:t>
            </w:r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(+)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); 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aminoterminal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 xml:space="preserve"> telopeptide of type 1 collagen (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NTx</w:t>
            </w:r>
            <w:proofErr w:type="spellEnd"/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(+)</w:t>
            </w:r>
            <w:r w:rsidRPr="00DD1EC9">
              <w:rPr>
                <w:rFonts w:ascii="Times New Roman" w:hAnsi="Times New Roman" w:cs="Times New Roman"/>
                <w:lang w:val="en-US"/>
              </w:rPr>
              <w:t>);</w:t>
            </w:r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D1EC9">
              <w:rPr>
                <w:rFonts w:ascii="Times New Roman" w:hAnsi="Times New Roman" w:cs="Times New Roman"/>
                <w:lang w:val="en-US"/>
              </w:rPr>
              <w:t>C-terminal telopeptide of type 1 collagen (β-CTX-1</w:t>
            </w:r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(+)</w:t>
            </w:r>
            <w:r w:rsidRPr="00DD1EC9">
              <w:rPr>
                <w:rFonts w:ascii="Times New Roman" w:hAnsi="Times New Roman" w:cs="Times New Roman"/>
                <w:lang w:val="en-US"/>
              </w:rPr>
              <w:t>); tartrate resistance acid phosphatase isoenzyme 5b (TRAP5b</w:t>
            </w:r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(+)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), </w:t>
            </w:r>
            <w:proofErr w:type="spellStart"/>
            <w:r w:rsidR="00F8424D" w:rsidRPr="00DD1EC9">
              <w:rPr>
                <w:rFonts w:ascii="Times New Roman" w:hAnsi="Times New Roman" w:cs="Times New Roman"/>
                <w:lang w:val="en-US"/>
              </w:rPr>
              <w:t>osteoprotegerin</w:t>
            </w:r>
            <w:proofErr w:type="spellEnd"/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(-); RANKL (+); 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the ratio of 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osteoprotegerin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 xml:space="preserve"> to receptor activator NF 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kappaB</w:t>
            </w:r>
            <w:proofErr w:type="spellEnd"/>
            <w:r w:rsidRPr="00DD1EC9">
              <w:rPr>
                <w:rFonts w:ascii="Times New Roman" w:hAnsi="Times New Roman" w:cs="Times New Roman"/>
                <w:lang w:val="en-US"/>
              </w:rPr>
              <w:t xml:space="preserve"> ligand (OPG/RANKL</w:t>
            </w:r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(-1)</w:t>
            </w:r>
            <w:r w:rsidRPr="00DD1EC9">
              <w:rPr>
                <w:rFonts w:ascii="Times New Roman" w:hAnsi="Times New Roman" w:cs="Times New Roman"/>
                <w:lang w:val="en-US"/>
              </w:rPr>
              <w:t>), hydroxylysine</w:t>
            </w:r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(+)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 and hydroxyproline</w:t>
            </w:r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(+)</w:t>
            </w:r>
            <w:r w:rsidRPr="00DD1EC9">
              <w:rPr>
                <w:rFonts w:ascii="Times New Roman" w:hAnsi="Times New Roman" w:cs="Times New Roman"/>
                <w:lang w:val="en-US"/>
              </w:rPr>
              <w:t>); 3 = General (</w:t>
            </w:r>
            <w:proofErr w:type="spellStart"/>
            <w:r w:rsidRPr="00DD1EC9">
              <w:rPr>
                <w:rFonts w:ascii="Times New Roman" w:hAnsi="Times New Roman" w:cs="Times New Roman"/>
                <w:lang w:val="en-US"/>
              </w:rPr>
              <w:t>osteopontin</w:t>
            </w:r>
            <w:proofErr w:type="spellEnd"/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(+)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 and total</w:t>
            </w:r>
            <w:r w:rsidR="001A120D" w:rsidRPr="00DD1EC9">
              <w:rPr>
                <w:rFonts w:ascii="Times New Roman" w:hAnsi="Times New Roman" w:cs="Times New Roman"/>
                <w:lang w:val="en-US"/>
              </w:rPr>
              <w:t xml:space="preserve"> osteocalcin (T-</w:t>
            </w:r>
            <w:r w:rsidRPr="00DD1EC9">
              <w:rPr>
                <w:rFonts w:ascii="Times New Roman" w:hAnsi="Times New Roman" w:cs="Times New Roman"/>
                <w:lang w:val="en-US"/>
              </w:rPr>
              <w:t>OC</w:t>
            </w:r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(+)</w:t>
            </w:r>
            <w:r w:rsidRPr="00DD1EC9">
              <w:rPr>
                <w:rFonts w:ascii="Times New Roman" w:hAnsi="Times New Roman" w:cs="Times New Roman"/>
                <w:lang w:val="en-US"/>
              </w:rPr>
              <w:t>); 4 = Ca Metabolism (ionized or albumin adjusted calcium</w:t>
            </w:r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(+)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 and parathyroid hormone</w:t>
            </w:r>
            <w:r w:rsidR="00F8424D" w:rsidRPr="00DD1EC9">
              <w:rPr>
                <w:rFonts w:ascii="Times New Roman" w:hAnsi="Times New Roman" w:cs="Times New Roman"/>
                <w:lang w:val="en-US"/>
              </w:rPr>
              <w:t xml:space="preserve"> (+)</w:t>
            </w:r>
            <w:r w:rsidRPr="00DD1EC9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5A591B" w:rsidRPr="00DD1EC9" w14:paraId="13B525FC" w14:textId="77777777" w:rsidTr="009A37A5">
        <w:tc>
          <w:tcPr>
            <w:tcW w:w="625" w:type="dxa"/>
            <w:vMerge/>
            <w:shd w:val="clear" w:color="auto" w:fill="D9D9D9" w:themeFill="background1" w:themeFillShade="D9"/>
          </w:tcPr>
          <w:p w14:paraId="69B1A2A3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5EB92EC4" w14:textId="42658B74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Y</w:t>
            </w:r>
          </w:p>
        </w:tc>
        <w:tc>
          <w:tcPr>
            <w:tcW w:w="2060" w:type="dxa"/>
          </w:tcPr>
          <w:p w14:paraId="0143F018" w14:textId="6B910F98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Direction</w:t>
            </w:r>
          </w:p>
        </w:tc>
        <w:tc>
          <w:tcPr>
            <w:tcW w:w="10680" w:type="dxa"/>
          </w:tcPr>
          <w:p w14:paraId="265E88DC" w14:textId="4336DC42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1 = increase represents an increase in the relevant process; -1 = increase represents a decrease in the relevant process (e.g., </w:t>
            </w:r>
            <w:r w:rsidR="00F8424D" w:rsidRPr="00DD1EC9">
              <w:rPr>
                <w:rFonts w:ascii="Times New Roman" w:hAnsi="Times New Roman" w:cs="Times New Roman"/>
                <w:lang w:val="en-US"/>
              </w:rPr>
              <w:t>sclerostin, DKK, OPG, OPG/RANKL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). </w:t>
            </w:r>
          </w:p>
        </w:tc>
      </w:tr>
      <w:tr w:rsidR="005A591B" w:rsidRPr="00DD1EC9" w14:paraId="48125670" w14:textId="77777777" w:rsidTr="009A37A5">
        <w:tc>
          <w:tcPr>
            <w:tcW w:w="625" w:type="dxa"/>
            <w:vMerge/>
            <w:shd w:val="clear" w:color="auto" w:fill="D9D9D9" w:themeFill="background1" w:themeFillShade="D9"/>
          </w:tcPr>
          <w:p w14:paraId="277EED28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4B5CE6FE" w14:textId="3DAB3EFD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Z</w:t>
            </w:r>
          </w:p>
        </w:tc>
        <w:tc>
          <w:tcPr>
            <w:tcW w:w="2060" w:type="dxa"/>
          </w:tcPr>
          <w:p w14:paraId="46167D18" w14:textId="702D8E83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Sample type</w:t>
            </w:r>
          </w:p>
        </w:tc>
        <w:tc>
          <w:tcPr>
            <w:tcW w:w="10680" w:type="dxa"/>
          </w:tcPr>
          <w:p w14:paraId="67C9E991" w14:textId="44EB1CB8" w:rsidR="005A591B" w:rsidRPr="00DD1EC9" w:rsidRDefault="00E83CB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Free text</w:t>
            </w:r>
          </w:p>
        </w:tc>
      </w:tr>
      <w:tr w:rsidR="00E83CBB" w:rsidRPr="00DD1EC9" w14:paraId="0635F974" w14:textId="77777777" w:rsidTr="009A37A5">
        <w:tc>
          <w:tcPr>
            <w:tcW w:w="625" w:type="dxa"/>
            <w:vMerge/>
            <w:shd w:val="clear" w:color="auto" w:fill="D9D9D9" w:themeFill="background1" w:themeFillShade="D9"/>
          </w:tcPr>
          <w:p w14:paraId="4086C0CF" w14:textId="77777777" w:rsidR="00E83CBB" w:rsidRPr="00DD1EC9" w:rsidRDefault="00E83CB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0C9FA5EF" w14:textId="6D7994A7" w:rsidR="00E83CBB" w:rsidRPr="00DD1EC9" w:rsidRDefault="00E83CB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BA</w:t>
            </w:r>
          </w:p>
        </w:tc>
        <w:tc>
          <w:tcPr>
            <w:tcW w:w="2060" w:type="dxa"/>
          </w:tcPr>
          <w:p w14:paraId="63AD8868" w14:textId="4AE82EB3" w:rsidR="00E83CBB" w:rsidRPr="00DD1EC9" w:rsidRDefault="00E83CB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Sample type code</w:t>
            </w:r>
          </w:p>
        </w:tc>
        <w:tc>
          <w:tcPr>
            <w:tcW w:w="10680" w:type="dxa"/>
          </w:tcPr>
          <w:p w14:paraId="1356DBAB" w14:textId="2A08BA99" w:rsidR="00E83CBB" w:rsidRPr="00DD1EC9" w:rsidRDefault="00E83CB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1 = serum; 2 = plasma; 3 = urine.</w:t>
            </w:r>
          </w:p>
        </w:tc>
      </w:tr>
      <w:tr w:rsidR="005A591B" w:rsidRPr="00DD1EC9" w14:paraId="41D37E64" w14:textId="77777777" w:rsidTr="009A37A5">
        <w:tc>
          <w:tcPr>
            <w:tcW w:w="625" w:type="dxa"/>
            <w:vMerge/>
            <w:shd w:val="clear" w:color="auto" w:fill="D9D9D9" w:themeFill="background1" w:themeFillShade="D9"/>
          </w:tcPr>
          <w:p w14:paraId="028ADCB6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2441D350" w14:textId="6967448D" w:rsidR="005A591B" w:rsidRPr="00DD1EC9" w:rsidRDefault="004759D1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2060" w:type="dxa"/>
          </w:tcPr>
          <w:p w14:paraId="0C546974" w14:textId="404CEC0A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Process</w:t>
            </w:r>
          </w:p>
        </w:tc>
        <w:tc>
          <w:tcPr>
            <w:tcW w:w="10680" w:type="dxa"/>
          </w:tcPr>
          <w:p w14:paraId="1D5E32E7" w14:textId="48550716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Brief narrative description of the assay used/assessment type. </w:t>
            </w:r>
          </w:p>
        </w:tc>
      </w:tr>
      <w:tr w:rsidR="005A591B" w:rsidRPr="00DD1EC9" w14:paraId="7063D1C3" w14:textId="77777777" w:rsidTr="009A37A5">
        <w:tc>
          <w:tcPr>
            <w:tcW w:w="625" w:type="dxa"/>
            <w:vMerge/>
            <w:shd w:val="clear" w:color="auto" w:fill="D9D9D9" w:themeFill="background1" w:themeFillShade="D9"/>
          </w:tcPr>
          <w:p w14:paraId="69A49E30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6B558BCC" w14:textId="3E2B1C63" w:rsidR="005A591B" w:rsidRPr="00DD1EC9" w:rsidRDefault="006A4A36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2060" w:type="dxa"/>
          </w:tcPr>
          <w:p w14:paraId="4BE114AF" w14:textId="29F1EFB2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Inter-assay variability</w:t>
            </w:r>
          </w:p>
        </w:tc>
        <w:tc>
          <w:tcPr>
            <w:tcW w:w="10680" w:type="dxa"/>
          </w:tcPr>
          <w:p w14:paraId="14E355EB" w14:textId="41854FEA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%</w:t>
            </w:r>
          </w:p>
        </w:tc>
      </w:tr>
      <w:tr w:rsidR="005A591B" w:rsidRPr="00DD1EC9" w14:paraId="34CBFEB6" w14:textId="77777777" w:rsidTr="00B06B19">
        <w:tc>
          <w:tcPr>
            <w:tcW w:w="625" w:type="dxa"/>
            <w:vMerge/>
            <w:shd w:val="clear" w:color="auto" w:fill="D9D9D9" w:themeFill="background1" w:themeFillShade="D9"/>
          </w:tcPr>
          <w:p w14:paraId="40732B4A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D507CB1" w14:textId="19544D04" w:rsidR="005A591B" w:rsidRPr="00DD1EC9" w:rsidRDefault="006A4A36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2060" w:type="dxa"/>
          </w:tcPr>
          <w:p w14:paraId="33CC5EBB" w14:textId="5AC812E0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Intra-assay variability</w:t>
            </w:r>
          </w:p>
        </w:tc>
        <w:tc>
          <w:tcPr>
            <w:tcW w:w="10680" w:type="dxa"/>
          </w:tcPr>
          <w:p w14:paraId="425AE9E6" w14:textId="4888FB6F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%</w:t>
            </w:r>
          </w:p>
        </w:tc>
      </w:tr>
      <w:tr w:rsidR="005A591B" w:rsidRPr="00DD1EC9" w14:paraId="4A6D5F0A" w14:textId="77777777" w:rsidTr="00B06B19">
        <w:tc>
          <w:tcPr>
            <w:tcW w:w="62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9211F13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56B1C304" w14:textId="7EF1439E" w:rsidR="005A591B" w:rsidRPr="00DD1EC9" w:rsidRDefault="006A4A36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2060" w:type="dxa"/>
          </w:tcPr>
          <w:p w14:paraId="7C93433F" w14:textId="0353753B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Unit</w:t>
            </w:r>
          </w:p>
        </w:tc>
        <w:tc>
          <w:tcPr>
            <w:tcW w:w="10680" w:type="dxa"/>
          </w:tcPr>
          <w:p w14:paraId="3887BD13" w14:textId="0804431E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Unit of measurement</w:t>
            </w:r>
          </w:p>
        </w:tc>
      </w:tr>
      <w:tr w:rsidR="005A591B" w:rsidRPr="00DD1EC9" w14:paraId="1EB0EBCA" w14:textId="77777777" w:rsidTr="009A37A5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</w:tcPr>
          <w:p w14:paraId="60E3D401" w14:textId="279432EE" w:rsidR="005A591B" w:rsidRPr="00DD1EC9" w:rsidRDefault="005A591B" w:rsidP="005A591B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1EC9">
              <w:rPr>
                <w:rFonts w:ascii="Times New Roman" w:hAnsi="Times New Roman" w:cs="Times New Roman"/>
                <w:b/>
                <w:bCs/>
                <w:lang w:val="en-US"/>
              </w:rPr>
              <w:t>MAIN DATA</w:t>
            </w: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1F490E3F" w14:textId="2D321A7D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2060" w:type="dxa"/>
          </w:tcPr>
          <w:p w14:paraId="50B43F3B" w14:textId="5AB9D60F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Baseline</w:t>
            </w:r>
          </w:p>
        </w:tc>
        <w:tc>
          <w:tcPr>
            <w:tcW w:w="10680" w:type="dxa"/>
          </w:tcPr>
          <w:p w14:paraId="2DEAAB0D" w14:textId="42C362E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Mean</w:t>
            </w:r>
          </w:p>
        </w:tc>
      </w:tr>
      <w:tr w:rsidR="005A591B" w:rsidRPr="00DD1EC9" w14:paraId="3936920A" w14:textId="77777777" w:rsidTr="00530EA6"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52649A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67EA0E9B" w14:textId="02813318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2060" w:type="dxa"/>
          </w:tcPr>
          <w:p w14:paraId="193F4606" w14:textId="502B0C41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Baseline</w:t>
            </w:r>
          </w:p>
        </w:tc>
        <w:tc>
          <w:tcPr>
            <w:tcW w:w="10680" w:type="dxa"/>
          </w:tcPr>
          <w:p w14:paraId="2B6E155E" w14:textId="3D75B6FA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SD</w:t>
            </w:r>
          </w:p>
        </w:tc>
      </w:tr>
      <w:tr w:rsidR="005A591B" w:rsidRPr="00DD1EC9" w14:paraId="142E0DD0" w14:textId="77777777" w:rsidTr="00530EA6"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D8D49C5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3053F6FD" w14:textId="41ADBEDB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H</w:t>
            </w:r>
          </w:p>
        </w:tc>
        <w:tc>
          <w:tcPr>
            <w:tcW w:w="2060" w:type="dxa"/>
          </w:tcPr>
          <w:p w14:paraId="20371B75" w14:textId="4A4EE912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Time</w:t>
            </w:r>
          </w:p>
        </w:tc>
        <w:tc>
          <w:tcPr>
            <w:tcW w:w="10680" w:type="dxa"/>
          </w:tcPr>
          <w:p w14:paraId="7D251F48" w14:textId="552D9F0A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Exact time at which the measurement was taken</w:t>
            </w:r>
          </w:p>
        </w:tc>
      </w:tr>
      <w:tr w:rsidR="005A591B" w:rsidRPr="00DD1EC9" w14:paraId="450E4E4C" w14:textId="77777777" w:rsidTr="00530EA6"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EB0C9E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754FC3B1" w14:textId="02312C59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2060" w:type="dxa"/>
          </w:tcPr>
          <w:p w14:paraId="10134348" w14:textId="110E5DEC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Time</w:t>
            </w:r>
            <w:r w:rsidR="006A4A36" w:rsidRPr="00DD1EC9">
              <w:rPr>
                <w:rFonts w:ascii="Times New Roman" w:hAnsi="Times New Roman" w:cs="Times New Roman"/>
                <w:lang w:val="en-US"/>
              </w:rPr>
              <w:t xml:space="preserve"> (code)</w:t>
            </w:r>
          </w:p>
        </w:tc>
        <w:tc>
          <w:tcPr>
            <w:tcW w:w="10680" w:type="dxa"/>
          </w:tcPr>
          <w:p w14:paraId="4E08DCE0" w14:textId="23AF1983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1 = sample taken immediately before the exercise bout (i.e., within 15 minutes before exercise commencement); 2 = samples taken within 15 minutes and 2 hours before exercise commencement); 3 = samples taken &gt; 2 hours before exercise commencement)</w:t>
            </w:r>
            <w:r w:rsidR="006A4A36" w:rsidRPr="00DD1EC9">
              <w:rPr>
                <w:rFonts w:ascii="Times New Roman" w:hAnsi="Times New Roman" w:cs="Times New Roman"/>
                <w:lang w:val="en-US"/>
              </w:rPr>
              <w:t>; 4 = day before.</w:t>
            </w:r>
          </w:p>
        </w:tc>
      </w:tr>
      <w:tr w:rsidR="005A591B" w:rsidRPr="00DD1EC9" w14:paraId="075C4BFD" w14:textId="77777777" w:rsidTr="00530EA6"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D49365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07275154" w14:textId="2AE9498E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J</w:t>
            </w:r>
          </w:p>
        </w:tc>
        <w:tc>
          <w:tcPr>
            <w:tcW w:w="2060" w:type="dxa"/>
          </w:tcPr>
          <w:p w14:paraId="0A67A982" w14:textId="400BFC02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Post Exercise</w:t>
            </w:r>
          </w:p>
        </w:tc>
        <w:tc>
          <w:tcPr>
            <w:tcW w:w="10680" w:type="dxa"/>
          </w:tcPr>
          <w:p w14:paraId="45DE9739" w14:textId="624714F6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Mean</w:t>
            </w:r>
          </w:p>
        </w:tc>
      </w:tr>
      <w:tr w:rsidR="005A591B" w:rsidRPr="00DD1EC9" w14:paraId="0A2B65FA" w14:textId="77777777" w:rsidTr="00530EA6"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DBDA0F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5F4977A5" w14:textId="6A61764D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K</w:t>
            </w:r>
          </w:p>
        </w:tc>
        <w:tc>
          <w:tcPr>
            <w:tcW w:w="2060" w:type="dxa"/>
          </w:tcPr>
          <w:p w14:paraId="207FDB12" w14:textId="42141412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Post Exercise</w:t>
            </w:r>
          </w:p>
        </w:tc>
        <w:tc>
          <w:tcPr>
            <w:tcW w:w="10680" w:type="dxa"/>
          </w:tcPr>
          <w:p w14:paraId="64040B1E" w14:textId="5BFC11AF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SD</w:t>
            </w:r>
          </w:p>
        </w:tc>
      </w:tr>
      <w:tr w:rsidR="005A591B" w:rsidRPr="00DD1EC9" w14:paraId="7746A333" w14:textId="77777777" w:rsidTr="00530EA6"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F3E6C3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50E8907E" w14:textId="1B3D221C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L</w:t>
            </w:r>
          </w:p>
        </w:tc>
        <w:tc>
          <w:tcPr>
            <w:tcW w:w="2060" w:type="dxa"/>
          </w:tcPr>
          <w:p w14:paraId="04FC20D2" w14:textId="73C9F038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Time</w:t>
            </w:r>
          </w:p>
        </w:tc>
        <w:tc>
          <w:tcPr>
            <w:tcW w:w="10680" w:type="dxa"/>
          </w:tcPr>
          <w:p w14:paraId="5783D31B" w14:textId="703F4B20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Exact time at which the measurement was taken</w:t>
            </w:r>
          </w:p>
        </w:tc>
      </w:tr>
      <w:tr w:rsidR="005A591B" w:rsidRPr="00DD1EC9" w14:paraId="4711208E" w14:textId="77777777" w:rsidTr="00B06B19"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001C28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1F44E667" w14:textId="577CFCAA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M</w:t>
            </w:r>
          </w:p>
        </w:tc>
        <w:tc>
          <w:tcPr>
            <w:tcW w:w="2060" w:type="dxa"/>
          </w:tcPr>
          <w:p w14:paraId="3147B5EB" w14:textId="5E7A7F7B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Time</w:t>
            </w:r>
          </w:p>
        </w:tc>
        <w:tc>
          <w:tcPr>
            <w:tcW w:w="10680" w:type="dxa"/>
          </w:tcPr>
          <w:p w14:paraId="271AB7FD" w14:textId="2F8F4993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1 = sample taken immediately post exercise (i.e., within 15 minutes of exercise termination); 2 = samples taken within 15 minutes and 2 hours post exercise; 3 = samples taken within 2 and </w:t>
            </w:r>
            <w:r w:rsidR="00E06D6F" w:rsidRPr="00DD1EC9">
              <w:rPr>
                <w:rFonts w:ascii="Times New Roman" w:hAnsi="Times New Roman" w:cs="Times New Roman"/>
                <w:lang w:val="en-US"/>
              </w:rPr>
              <w:t>8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 hours post exercise; 4 = samples taken 1 day post exercise; 5 = samples taken 2 days post exercise; 6 = samples taken 3 days post exercise; 7 = samples taken 4 days post exercise, </w:t>
            </w:r>
            <w:r w:rsidRPr="00DD1EC9">
              <w:rPr>
                <w:rFonts w:ascii="Times New Roman" w:hAnsi="Times New Roman" w:cs="Times New Roman"/>
                <w:i/>
                <w:iCs/>
                <w:lang w:val="en-US"/>
              </w:rPr>
              <w:t>etc</w:t>
            </w:r>
            <w:r w:rsidRPr="00DD1EC9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</w:tc>
      </w:tr>
      <w:tr w:rsidR="005A591B" w:rsidRPr="00DD1EC9" w14:paraId="6999779D" w14:textId="77777777" w:rsidTr="00B06B19"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EFC70C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68B40A5F" w14:textId="225F0FF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N</w:t>
            </w:r>
          </w:p>
        </w:tc>
        <w:tc>
          <w:tcPr>
            <w:tcW w:w="2060" w:type="dxa"/>
          </w:tcPr>
          <w:p w14:paraId="5DFED7D2" w14:textId="023E2BD1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During/Post</w:t>
            </w:r>
          </w:p>
        </w:tc>
        <w:tc>
          <w:tcPr>
            <w:tcW w:w="10680" w:type="dxa"/>
          </w:tcPr>
          <w:p w14:paraId="14AA700E" w14:textId="6CA99FD8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 xml:space="preserve">1 = sample taken post exercise; 2 = sample taken during the exercise bout. </w:t>
            </w:r>
          </w:p>
        </w:tc>
      </w:tr>
      <w:tr w:rsidR="005A591B" w:rsidRPr="00A62891" w14:paraId="6770C67D" w14:textId="77777777" w:rsidTr="009A37A5">
        <w:tc>
          <w:tcPr>
            <w:tcW w:w="625" w:type="dxa"/>
            <w:shd w:val="clear" w:color="auto" w:fill="D9D9D9" w:themeFill="background1" w:themeFillShade="D9"/>
          </w:tcPr>
          <w:p w14:paraId="3F8EBA85" w14:textId="77777777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3" w:type="dxa"/>
            <w:shd w:val="clear" w:color="auto" w:fill="D9D9D9" w:themeFill="background1" w:themeFillShade="D9"/>
          </w:tcPr>
          <w:p w14:paraId="61965D27" w14:textId="3B2BEC19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B</w:t>
            </w:r>
            <w:r w:rsidR="00E83CBB" w:rsidRPr="00DD1EC9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2060" w:type="dxa"/>
          </w:tcPr>
          <w:p w14:paraId="60807D07" w14:textId="165F0A63" w:rsidR="005A591B" w:rsidRPr="00DD1EC9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Comment</w:t>
            </w:r>
          </w:p>
        </w:tc>
        <w:tc>
          <w:tcPr>
            <w:tcW w:w="10680" w:type="dxa"/>
          </w:tcPr>
          <w:p w14:paraId="3C4969E8" w14:textId="5455A815" w:rsidR="005A591B" w:rsidRPr="00A62891" w:rsidRDefault="005A591B" w:rsidP="005A591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EC9">
              <w:rPr>
                <w:rFonts w:ascii="Times New Roman" w:hAnsi="Times New Roman" w:cs="Times New Roman"/>
                <w:lang w:val="en-US"/>
              </w:rPr>
              <w:t>Any other relevant comments</w:t>
            </w:r>
          </w:p>
        </w:tc>
      </w:tr>
    </w:tbl>
    <w:p w14:paraId="603A91C4" w14:textId="41F6EF8F" w:rsidR="00A62891" w:rsidRDefault="00A62891" w:rsidP="009E2952">
      <w:pPr>
        <w:spacing w:line="360" w:lineRule="auto"/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61C01A9D" w14:textId="77777777" w:rsidR="009E2952" w:rsidRPr="009E2952" w:rsidRDefault="009E2952"/>
    <w:sectPr w:rsidR="009E2952" w:rsidRPr="009E2952" w:rsidSect="00DD1EC9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97564"/>
    <w:multiLevelType w:val="hybridMultilevel"/>
    <w:tmpl w:val="E76A5A26"/>
    <w:lvl w:ilvl="0" w:tplc="3C5AAEBC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13C90"/>
    <w:multiLevelType w:val="hybridMultilevel"/>
    <w:tmpl w:val="D50CE006"/>
    <w:lvl w:ilvl="0" w:tplc="8AA2F47C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7B6647AB"/>
    <w:multiLevelType w:val="hybridMultilevel"/>
    <w:tmpl w:val="10C6F802"/>
    <w:lvl w:ilvl="0" w:tplc="3EBE776C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952"/>
    <w:rsid w:val="00042EAF"/>
    <w:rsid w:val="00091396"/>
    <w:rsid w:val="000A42CE"/>
    <w:rsid w:val="000A6A5D"/>
    <w:rsid w:val="000B132E"/>
    <w:rsid w:val="000C418C"/>
    <w:rsid w:val="00112991"/>
    <w:rsid w:val="001779A5"/>
    <w:rsid w:val="001A120D"/>
    <w:rsid w:val="00264064"/>
    <w:rsid w:val="002C4E5C"/>
    <w:rsid w:val="00301A95"/>
    <w:rsid w:val="00304161"/>
    <w:rsid w:val="00305A2C"/>
    <w:rsid w:val="00394C68"/>
    <w:rsid w:val="00396190"/>
    <w:rsid w:val="003A3B28"/>
    <w:rsid w:val="003C0478"/>
    <w:rsid w:val="003F1BD6"/>
    <w:rsid w:val="00454BD6"/>
    <w:rsid w:val="004759D1"/>
    <w:rsid w:val="00477ADB"/>
    <w:rsid w:val="005A591B"/>
    <w:rsid w:val="005E5487"/>
    <w:rsid w:val="00634368"/>
    <w:rsid w:val="00636A87"/>
    <w:rsid w:val="00641DE6"/>
    <w:rsid w:val="006731AE"/>
    <w:rsid w:val="006A4A36"/>
    <w:rsid w:val="007742D0"/>
    <w:rsid w:val="00776728"/>
    <w:rsid w:val="007A4031"/>
    <w:rsid w:val="0082189E"/>
    <w:rsid w:val="00853456"/>
    <w:rsid w:val="00861B9C"/>
    <w:rsid w:val="008C06BF"/>
    <w:rsid w:val="008C36A3"/>
    <w:rsid w:val="008D4B5A"/>
    <w:rsid w:val="00977691"/>
    <w:rsid w:val="009A37A5"/>
    <w:rsid w:val="009E2952"/>
    <w:rsid w:val="00A60572"/>
    <w:rsid w:val="00A62891"/>
    <w:rsid w:val="00B0662E"/>
    <w:rsid w:val="00B11255"/>
    <w:rsid w:val="00B649BB"/>
    <w:rsid w:val="00C3726B"/>
    <w:rsid w:val="00D145A1"/>
    <w:rsid w:val="00D41C4E"/>
    <w:rsid w:val="00D463B5"/>
    <w:rsid w:val="00D74AAA"/>
    <w:rsid w:val="00DD1EC9"/>
    <w:rsid w:val="00DE782F"/>
    <w:rsid w:val="00E06D6F"/>
    <w:rsid w:val="00E3645F"/>
    <w:rsid w:val="00E37385"/>
    <w:rsid w:val="00E41839"/>
    <w:rsid w:val="00E83CBB"/>
    <w:rsid w:val="00E90E3B"/>
    <w:rsid w:val="00E95E30"/>
    <w:rsid w:val="00F25ADF"/>
    <w:rsid w:val="00F8424D"/>
    <w:rsid w:val="00FB6ABB"/>
    <w:rsid w:val="00FC4733"/>
    <w:rsid w:val="00FD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5F262"/>
  <w15:chartTrackingRefBased/>
  <w15:docId w15:val="{A045DE2D-7C5D-42D2-A1F7-7CBB5532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9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2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3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B2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A40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40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40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0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03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12991"/>
    <w:pPr>
      <w:ind w:left="720"/>
      <w:contextualSpacing/>
    </w:pPr>
  </w:style>
  <w:style w:type="character" w:styleId="Hyperlink">
    <w:name w:val="Hyperlink"/>
    <w:rsid w:val="00FB6ABB"/>
    <w:rPr>
      <w:u w:val="single"/>
    </w:rPr>
  </w:style>
  <w:style w:type="paragraph" w:customStyle="1" w:styleId="Body">
    <w:name w:val="Body"/>
    <w:rsid w:val="00FB6A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imeardolan@usp.br" TargetMode="External"/><Relationship Id="rId5" Type="http://schemas.openxmlformats.org/officeDocument/2006/relationships/hyperlink" Target="mailto:eimeardo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1255</Words>
  <Characters>7155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Eimear Dolan</dc:creator>
  <cp:keywords/>
  <dc:description/>
  <cp:lastModifiedBy>Leah Morrison (lib)</cp:lastModifiedBy>
  <cp:revision>2</cp:revision>
  <cp:lastPrinted>2022-01-28T22:50:00Z</cp:lastPrinted>
  <dcterms:created xsi:type="dcterms:W3CDTF">2022-08-02T08:41:00Z</dcterms:created>
  <dcterms:modified xsi:type="dcterms:W3CDTF">2022-08-02T08:41:00Z</dcterms:modified>
</cp:coreProperties>
</file>