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C1F19" w:rsidRDefault="002C1F19" w:rsidP="00A12C9C">
      <w:pPr>
        <w:spacing w:line="360" w:lineRule="auto"/>
        <w:rPr>
          <w:rFonts w:ascii="Times New Roman" w:hAnsi="Times New Roman" w:cs="Times New Roman"/>
          <w:b/>
          <w:bCs/>
          <w:color w:val="000000" w:themeColor="text1"/>
          <w:sz w:val="32"/>
          <w:szCs w:val="32"/>
        </w:rPr>
      </w:pPr>
      <w:r>
        <w:rPr>
          <w:rFonts w:ascii="Times New Roman" w:hAnsi="Times New Roman" w:cs="Times New Roman" w:hint="eastAsia"/>
          <w:b/>
          <w:bCs/>
          <w:color w:val="000000" w:themeColor="text1"/>
          <w:sz w:val="32"/>
          <w:szCs w:val="32"/>
        </w:rPr>
        <w:t>Supporting information</w:t>
      </w:r>
    </w:p>
    <w:p w:rsidR="008564EF" w:rsidRDefault="008564EF" w:rsidP="00A12C9C">
      <w:pPr>
        <w:spacing w:line="360" w:lineRule="auto"/>
        <w:rPr>
          <w:rFonts w:ascii="Times New Roman" w:hAnsi="Times New Roman" w:cs="Times New Roman"/>
          <w:b/>
          <w:bCs/>
          <w:color w:val="000000" w:themeColor="text1"/>
          <w:sz w:val="32"/>
          <w:szCs w:val="32"/>
        </w:rPr>
      </w:pPr>
    </w:p>
    <w:p w:rsidR="002C1F19" w:rsidRPr="00C827D4" w:rsidRDefault="002C1F19" w:rsidP="00A12C9C">
      <w:pPr>
        <w:spacing w:line="360" w:lineRule="auto"/>
        <w:rPr>
          <w:rFonts w:ascii="Times New Roman" w:hAnsi="Times New Roman" w:cs="Times New Roman"/>
          <w:b/>
          <w:bCs/>
          <w:color w:val="000000" w:themeColor="text1"/>
          <w:sz w:val="32"/>
          <w:szCs w:val="32"/>
        </w:rPr>
      </w:pPr>
      <w:r w:rsidRPr="00C827D4">
        <w:rPr>
          <w:rFonts w:ascii="Times New Roman" w:hAnsi="Times New Roman" w:cs="Times New Roman"/>
          <w:b/>
          <w:bCs/>
          <w:color w:val="000000" w:themeColor="text1"/>
          <w:sz w:val="32"/>
          <w:szCs w:val="32"/>
        </w:rPr>
        <w:t>Wave-Layered Dendrite-Free Lithium Deposition with Unprecedented Long-Term Cyclability</w:t>
      </w:r>
    </w:p>
    <w:p w:rsidR="00923797" w:rsidRPr="00D51A14" w:rsidRDefault="00923797" w:rsidP="00923797">
      <w:pPr>
        <w:spacing w:beforeLines="50" w:before="156" w:afterLines="50" w:after="156" w:line="360" w:lineRule="auto"/>
        <w:rPr>
          <w:rFonts w:ascii="Times New Roman" w:hAnsi="Times New Roman"/>
          <w:bCs/>
          <w:i/>
          <w:iCs/>
          <w:color w:val="000000" w:themeColor="text1"/>
          <w:sz w:val="24"/>
          <w:szCs w:val="24"/>
        </w:rPr>
      </w:pPr>
      <w:bookmarkStart w:id="0" w:name="OLE_LINK110"/>
      <w:bookmarkStart w:id="1" w:name="OLE_LINK111"/>
      <w:bookmarkStart w:id="2" w:name="OLE_LINK112"/>
      <w:bookmarkStart w:id="3" w:name="OLE_LINK132"/>
      <w:bookmarkStart w:id="4" w:name="OLE_LINK133"/>
      <w:bookmarkStart w:id="5" w:name="OLE_LINK154"/>
      <w:bookmarkStart w:id="6" w:name="_Hlk109746693"/>
      <w:bookmarkStart w:id="7" w:name="OLE_LINK141"/>
      <w:bookmarkStart w:id="8" w:name="OLE_LINK130"/>
      <w:bookmarkStart w:id="9" w:name="OLE_LINK131"/>
      <w:r w:rsidRPr="00D51A14">
        <w:rPr>
          <w:rFonts w:ascii="Times New Roman" w:hAnsi="Times New Roman" w:hint="eastAsia"/>
          <w:bCs/>
          <w:i/>
          <w:iCs/>
          <w:color w:val="000000" w:themeColor="text1"/>
          <w:sz w:val="24"/>
          <w:szCs w:val="24"/>
        </w:rPr>
        <w:t>Jiawen Feng</w:t>
      </w:r>
      <w:r w:rsidRPr="00D51A14">
        <w:rPr>
          <w:rFonts w:ascii="Times New Roman" w:hAnsi="Times New Roman"/>
          <w:bCs/>
          <w:i/>
          <w:iCs/>
          <w:color w:val="000000" w:themeColor="text1"/>
          <w:sz w:val="24"/>
          <w:szCs w:val="24"/>
          <w:vertAlign w:val="superscript"/>
        </w:rPr>
        <w:t>1</w:t>
      </w:r>
      <w:r w:rsidRPr="00D51A14">
        <w:rPr>
          <w:rFonts w:ascii="Times New Roman" w:hAnsi="Times New Roman" w:hint="eastAsia"/>
          <w:bCs/>
          <w:i/>
          <w:iCs/>
          <w:color w:val="000000" w:themeColor="text1"/>
          <w:sz w:val="24"/>
          <w:szCs w:val="24"/>
        </w:rPr>
        <w:t xml:space="preserve">, </w:t>
      </w:r>
      <w:r w:rsidRPr="00D51A14">
        <w:rPr>
          <w:rFonts w:ascii="Times New Roman" w:hAnsi="Times New Roman"/>
          <w:bCs/>
          <w:i/>
          <w:iCs/>
          <w:color w:val="000000" w:themeColor="text1"/>
          <w:sz w:val="24"/>
          <w:szCs w:val="24"/>
        </w:rPr>
        <w:t>Bingcheng Ge</w:t>
      </w:r>
      <w:bookmarkStart w:id="10" w:name="OLE_LINK22"/>
      <w:bookmarkStart w:id="11" w:name="OLE_LINK23"/>
      <w:bookmarkStart w:id="12" w:name="OLE_LINK28"/>
      <w:bookmarkStart w:id="13" w:name="OLE_LINK29"/>
      <w:bookmarkStart w:id="14" w:name="OLE_LINK34"/>
      <w:bookmarkStart w:id="15" w:name="OLE_LINK35"/>
      <w:bookmarkStart w:id="16" w:name="OLE_LINK50"/>
      <w:r w:rsidRPr="00D51A14">
        <w:rPr>
          <w:rFonts w:ascii="Times New Roman" w:hAnsi="Times New Roman"/>
          <w:bCs/>
          <w:i/>
          <w:iCs/>
          <w:color w:val="000000" w:themeColor="text1"/>
          <w:sz w:val="24"/>
          <w:szCs w:val="24"/>
          <w:vertAlign w:val="superscript"/>
        </w:rPr>
        <w:t>1</w:t>
      </w:r>
      <w:bookmarkEnd w:id="10"/>
      <w:bookmarkEnd w:id="11"/>
      <w:bookmarkEnd w:id="12"/>
      <w:bookmarkEnd w:id="13"/>
      <w:bookmarkEnd w:id="14"/>
      <w:bookmarkEnd w:id="15"/>
      <w:bookmarkEnd w:id="16"/>
      <w:r>
        <w:rPr>
          <w:rFonts w:ascii="Times New Roman" w:hAnsi="Times New Roman" w:hint="eastAsia"/>
          <w:bCs/>
          <w:i/>
          <w:iCs/>
          <w:color w:val="000000" w:themeColor="text1"/>
          <w:sz w:val="24"/>
          <w:szCs w:val="24"/>
          <w:vertAlign w:val="superscript"/>
        </w:rPr>
        <w:t>,2*</w:t>
      </w:r>
      <w:r w:rsidRPr="00D51A14">
        <w:rPr>
          <w:rFonts w:ascii="Times New Roman" w:hAnsi="Times New Roman"/>
          <w:bCs/>
          <w:i/>
          <w:iCs/>
          <w:color w:val="000000" w:themeColor="text1"/>
          <w:sz w:val="24"/>
          <w:szCs w:val="24"/>
        </w:rPr>
        <w:t>, Jing Wang</w:t>
      </w:r>
      <w:bookmarkStart w:id="17" w:name="OLE_LINK113"/>
      <w:bookmarkStart w:id="18" w:name="OLE_LINK114"/>
      <w:bookmarkStart w:id="19" w:name="OLE_LINK115"/>
      <w:r w:rsidRPr="00D51A14">
        <w:rPr>
          <w:rFonts w:ascii="Times New Roman" w:hAnsi="Times New Roman"/>
          <w:bCs/>
          <w:i/>
          <w:iCs/>
          <w:color w:val="000000" w:themeColor="text1"/>
          <w:sz w:val="24"/>
          <w:szCs w:val="24"/>
          <w:vertAlign w:val="superscript"/>
        </w:rPr>
        <w:t>1</w:t>
      </w:r>
      <w:bookmarkEnd w:id="17"/>
      <w:bookmarkEnd w:id="18"/>
      <w:bookmarkEnd w:id="19"/>
      <w:r w:rsidRPr="00D51A14">
        <w:rPr>
          <w:rFonts w:ascii="Times New Roman" w:hAnsi="Times New Roman"/>
          <w:bCs/>
          <w:i/>
          <w:iCs/>
          <w:color w:val="000000" w:themeColor="text1"/>
          <w:sz w:val="24"/>
          <w:szCs w:val="24"/>
        </w:rPr>
        <w:t>, Lu Zhang</w:t>
      </w:r>
      <w:r w:rsidRPr="00D51A14">
        <w:rPr>
          <w:rFonts w:ascii="Times New Roman" w:hAnsi="Times New Roman"/>
          <w:bCs/>
          <w:i/>
          <w:iCs/>
          <w:color w:val="000000" w:themeColor="text1"/>
          <w:sz w:val="24"/>
          <w:szCs w:val="24"/>
          <w:vertAlign w:val="superscript"/>
        </w:rPr>
        <w:t>1</w:t>
      </w:r>
      <w:r w:rsidRPr="00D51A14">
        <w:rPr>
          <w:rFonts w:ascii="Times New Roman" w:hAnsi="Times New Roman"/>
          <w:bCs/>
          <w:i/>
          <w:iCs/>
          <w:color w:val="000000" w:themeColor="text1"/>
          <w:sz w:val="24"/>
          <w:szCs w:val="24"/>
        </w:rPr>
        <w:t xml:space="preserve">, </w:t>
      </w:r>
      <w:r w:rsidRPr="00D51A14">
        <w:rPr>
          <w:rFonts w:ascii="Times New Roman" w:hAnsi="Times New Roman" w:hint="eastAsia"/>
          <w:bCs/>
          <w:i/>
          <w:iCs/>
          <w:color w:val="000000" w:themeColor="text1"/>
          <w:sz w:val="24"/>
          <w:szCs w:val="24"/>
        </w:rPr>
        <w:t>Di Liu</w:t>
      </w:r>
      <w:r w:rsidRPr="00D51A14">
        <w:rPr>
          <w:rFonts w:ascii="Times New Roman" w:hAnsi="Times New Roman"/>
          <w:bCs/>
          <w:i/>
          <w:iCs/>
          <w:color w:val="000000" w:themeColor="text1"/>
          <w:sz w:val="24"/>
          <w:szCs w:val="24"/>
          <w:vertAlign w:val="superscript"/>
        </w:rPr>
        <w:t>1</w:t>
      </w:r>
      <w:r w:rsidRPr="00D51A14">
        <w:rPr>
          <w:rFonts w:ascii="Times New Roman" w:hAnsi="Times New Roman"/>
          <w:bCs/>
          <w:i/>
          <w:iCs/>
          <w:color w:val="000000" w:themeColor="text1"/>
          <w:sz w:val="24"/>
          <w:szCs w:val="24"/>
        </w:rPr>
        <w:t xml:space="preserve">, </w:t>
      </w:r>
      <w:bookmarkStart w:id="20" w:name="OLE_LINK108"/>
      <w:bookmarkStart w:id="21" w:name="OLE_LINK109"/>
      <w:r w:rsidRPr="00D51A14">
        <w:rPr>
          <w:rFonts w:ascii="Times New Roman" w:hAnsi="Times New Roman"/>
          <w:bCs/>
          <w:i/>
          <w:iCs/>
          <w:color w:val="000000" w:themeColor="text1"/>
          <w:sz w:val="24"/>
          <w:szCs w:val="24"/>
        </w:rPr>
        <w:t>Guodong Zou</w:t>
      </w:r>
      <w:r w:rsidRPr="00D51A14">
        <w:rPr>
          <w:rFonts w:ascii="Times New Roman" w:hAnsi="Times New Roman"/>
          <w:bCs/>
          <w:i/>
          <w:iCs/>
          <w:color w:val="000000" w:themeColor="text1"/>
          <w:sz w:val="24"/>
          <w:szCs w:val="24"/>
          <w:vertAlign w:val="superscript"/>
        </w:rPr>
        <w:t>1</w:t>
      </w:r>
      <w:r w:rsidRPr="00D51A14">
        <w:rPr>
          <w:rFonts w:ascii="Times New Roman" w:hAnsi="Times New Roman"/>
          <w:bCs/>
          <w:i/>
          <w:iCs/>
          <w:color w:val="000000" w:themeColor="text1"/>
          <w:sz w:val="24"/>
          <w:szCs w:val="24"/>
        </w:rPr>
        <w:t>,</w:t>
      </w:r>
      <w:bookmarkEnd w:id="20"/>
      <w:bookmarkEnd w:id="21"/>
      <w:r w:rsidRPr="00D51A14">
        <w:rPr>
          <w:rFonts w:ascii="Times New Roman" w:hAnsi="Times New Roman"/>
          <w:bCs/>
          <w:i/>
          <w:iCs/>
          <w:color w:val="000000" w:themeColor="text1"/>
          <w:sz w:val="24"/>
          <w:szCs w:val="24"/>
        </w:rPr>
        <w:t xml:space="preserve"> </w:t>
      </w:r>
      <w:bookmarkStart w:id="22" w:name="OLE_LINK142"/>
      <w:bookmarkStart w:id="23" w:name="OLE_LINK143"/>
      <w:bookmarkStart w:id="24" w:name="OLE_LINK144"/>
      <w:r w:rsidRPr="00D51A14">
        <w:rPr>
          <w:rFonts w:ascii="Times New Roman" w:hAnsi="Times New Roman"/>
          <w:i/>
          <w:iCs/>
          <w:color w:val="000000" w:themeColor="text1"/>
          <w:kern w:val="0"/>
          <w:sz w:val="24"/>
          <w:szCs w:val="24"/>
        </w:rPr>
        <w:t>John S. Tse</w:t>
      </w:r>
      <w:bookmarkEnd w:id="22"/>
      <w:bookmarkEnd w:id="23"/>
      <w:bookmarkEnd w:id="24"/>
      <w:r>
        <w:rPr>
          <w:rFonts w:ascii="Times New Roman" w:hAnsi="Times New Roman"/>
          <w:bCs/>
          <w:i/>
          <w:iCs/>
          <w:color w:val="000000" w:themeColor="text1"/>
          <w:sz w:val="24"/>
          <w:szCs w:val="24"/>
          <w:vertAlign w:val="superscript"/>
        </w:rPr>
        <w:t>3</w:t>
      </w:r>
      <w:r w:rsidRPr="00D51A14">
        <w:rPr>
          <w:rFonts w:ascii="Times New Roman" w:hAnsi="Times New Roman"/>
          <w:bCs/>
          <w:i/>
          <w:iCs/>
          <w:color w:val="000000" w:themeColor="text1"/>
          <w:sz w:val="24"/>
          <w:szCs w:val="24"/>
        </w:rPr>
        <w:t xml:space="preserve">, </w:t>
      </w:r>
      <w:bookmarkStart w:id="25" w:name="OLE_LINK147"/>
      <w:bookmarkStart w:id="26" w:name="OLE_LINK148"/>
      <w:r w:rsidRPr="00D51A14">
        <w:rPr>
          <w:rFonts w:ascii="Times New Roman" w:hAnsi="Times New Roman"/>
          <w:i/>
          <w:iCs/>
          <w:color w:val="000000" w:themeColor="text1"/>
          <w:kern w:val="0"/>
          <w:sz w:val="24"/>
          <w:szCs w:val="24"/>
        </w:rPr>
        <w:t>Carlos Fernandez</w:t>
      </w:r>
      <w:bookmarkEnd w:id="25"/>
      <w:bookmarkEnd w:id="26"/>
      <w:r>
        <w:rPr>
          <w:rFonts w:ascii="Times New Roman" w:hAnsi="Times New Roman"/>
          <w:i/>
          <w:iCs/>
          <w:color w:val="000000" w:themeColor="text1"/>
          <w:kern w:val="0"/>
          <w:sz w:val="24"/>
          <w:szCs w:val="24"/>
          <w:vertAlign w:val="superscript"/>
        </w:rPr>
        <w:t>4</w:t>
      </w:r>
      <w:r w:rsidRPr="00D51A14">
        <w:rPr>
          <w:rFonts w:ascii="Times New Roman" w:hAnsi="Times New Roman"/>
          <w:i/>
          <w:iCs/>
          <w:color w:val="000000" w:themeColor="text1"/>
          <w:kern w:val="0"/>
          <w:sz w:val="24"/>
          <w:szCs w:val="24"/>
        </w:rPr>
        <w:t>,</w:t>
      </w:r>
      <w:bookmarkEnd w:id="0"/>
      <w:bookmarkEnd w:id="1"/>
      <w:r w:rsidRPr="00D51A14">
        <w:rPr>
          <w:rFonts w:ascii="Times New Roman" w:hAnsi="Times New Roman"/>
          <w:i/>
          <w:iCs/>
          <w:color w:val="000000" w:themeColor="text1"/>
          <w:kern w:val="0"/>
          <w:sz w:val="24"/>
          <w:szCs w:val="24"/>
        </w:rPr>
        <w:t xml:space="preserve"> </w:t>
      </w:r>
      <w:r w:rsidRPr="00D51A14">
        <w:rPr>
          <w:rFonts w:ascii="Times New Roman" w:hAnsi="Times New Roman" w:hint="eastAsia"/>
          <w:i/>
          <w:iCs/>
          <w:color w:val="000000" w:themeColor="text1"/>
          <w:kern w:val="0"/>
          <w:sz w:val="24"/>
          <w:szCs w:val="24"/>
        </w:rPr>
        <w:t>Xiaobin</w:t>
      </w:r>
      <w:r>
        <w:rPr>
          <w:rFonts w:ascii="Times New Roman" w:hAnsi="Times New Roman"/>
          <w:i/>
          <w:iCs/>
          <w:color w:val="000000" w:themeColor="text1"/>
          <w:kern w:val="0"/>
          <w:sz w:val="24"/>
          <w:szCs w:val="24"/>
        </w:rPr>
        <w:t>g</w:t>
      </w:r>
      <w:r w:rsidRPr="00D51A14">
        <w:rPr>
          <w:rFonts w:ascii="Times New Roman" w:hAnsi="Times New Roman" w:hint="eastAsia"/>
          <w:i/>
          <w:iCs/>
          <w:color w:val="000000" w:themeColor="text1"/>
          <w:kern w:val="0"/>
          <w:sz w:val="24"/>
          <w:szCs w:val="24"/>
        </w:rPr>
        <w:t xml:space="preserve"> Yan</w:t>
      </w:r>
      <w:r>
        <w:rPr>
          <w:rFonts w:ascii="Times New Roman" w:hAnsi="Times New Roman"/>
          <w:i/>
          <w:iCs/>
          <w:color w:val="000000" w:themeColor="text1"/>
          <w:kern w:val="0"/>
          <w:sz w:val="24"/>
          <w:szCs w:val="24"/>
          <w:vertAlign w:val="superscript"/>
        </w:rPr>
        <w:t>5</w:t>
      </w:r>
      <w:r w:rsidRPr="00D51A14">
        <w:rPr>
          <w:rFonts w:ascii="Times New Roman" w:hAnsi="Times New Roman" w:hint="eastAsia"/>
          <w:i/>
          <w:iCs/>
          <w:color w:val="000000" w:themeColor="text1"/>
          <w:kern w:val="0"/>
          <w:sz w:val="24"/>
          <w:szCs w:val="24"/>
        </w:rPr>
        <w:t xml:space="preserve">, </w:t>
      </w:r>
      <w:r w:rsidRPr="00D51A14">
        <w:rPr>
          <w:rFonts w:ascii="Times New Roman" w:hAnsi="Times New Roman"/>
          <w:bCs/>
          <w:i/>
          <w:iCs/>
          <w:color w:val="000000" w:themeColor="text1"/>
          <w:sz w:val="24"/>
          <w:szCs w:val="24"/>
        </w:rPr>
        <w:t>Qiuming Peng</w:t>
      </w:r>
      <w:bookmarkStart w:id="27" w:name="OLE_LINK162"/>
      <w:bookmarkStart w:id="28" w:name="OLE_LINK165"/>
      <w:bookmarkStart w:id="29" w:name="OLE_LINK164"/>
      <w:bookmarkStart w:id="30" w:name="OLE_LINK161"/>
      <w:bookmarkStart w:id="31" w:name="OLE_LINK163"/>
      <w:r w:rsidRPr="00D51A14">
        <w:rPr>
          <w:rFonts w:ascii="Times New Roman" w:hAnsi="Times New Roman"/>
          <w:bCs/>
          <w:i/>
          <w:iCs/>
          <w:color w:val="000000" w:themeColor="text1"/>
          <w:sz w:val="24"/>
          <w:szCs w:val="24"/>
          <w:vertAlign w:val="superscript"/>
        </w:rPr>
        <w:t>1</w:t>
      </w:r>
      <w:bookmarkStart w:id="32" w:name="OLE_LINK48"/>
      <w:bookmarkStart w:id="33" w:name="OLE_LINK49"/>
      <w:r w:rsidRPr="00D51A14">
        <w:rPr>
          <w:rFonts w:ascii="Times New Roman" w:hAnsi="Times New Roman"/>
          <w:bCs/>
          <w:i/>
          <w:iCs/>
          <w:color w:val="000000" w:themeColor="text1"/>
          <w:sz w:val="24"/>
          <w:szCs w:val="24"/>
          <w:vertAlign w:val="superscript"/>
        </w:rPr>
        <w:t>*</w:t>
      </w:r>
      <w:bookmarkEnd w:id="27"/>
      <w:bookmarkEnd w:id="28"/>
      <w:bookmarkEnd w:id="29"/>
      <w:bookmarkEnd w:id="30"/>
      <w:bookmarkEnd w:id="31"/>
      <w:bookmarkEnd w:id="32"/>
      <w:bookmarkEnd w:id="33"/>
    </w:p>
    <w:bookmarkEnd w:id="2"/>
    <w:p w:rsidR="00923797" w:rsidRDefault="00923797" w:rsidP="00923797">
      <w:pPr>
        <w:spacing w:line="360" w:lineRule="auto"/>
        <w:rPr>
          <w:rFonts w:ascii="Times New Roman" w:eastAsia="MS Mincho" w:hAnsi="Times New Roman"/>
          <w:bCs/>
          <w:color w:val="000000" w:themeColor="text1"/>
          <w:kern w:val="0"/>
          <w:sz w:val="24"/>
          <w:szCs w:val="24"/>
          <w:lang w:val="de-DE" w:eastAsia="ja-JP"/>
        </w:rPr>
      </w:pPr>
      <w:r w:rsidRPr="00641E1F">
        <w:rPr>
          <w:rFonts w:ascii="Times New Roman" w:eastAsia="MS Mincho" w:hAnsi="Times New Roman"/>
          <w:bCs/>
          <w:color w:val="000000" w:themeColor="text1"/>
          <w:kern w:val="0"/>
          <w:sz w:val="24"/>
          <w:szCs w:val="24"/>
          <w:vertAlign w:val="superscript"/>
          <w:lang w:val="de-DE" w:eastAsia="ja-JP"/>
        </w:rPr>
        <w:t>1</w:t>
      </w:r>
      <w:r w:rsidRPr="00641E1F">
        <w:rPr>
          <w:rFonts w:ascii="Times New Roman" w:eastAsia="MS Mincho" w:hAnsi="Times New Roman"/>
          <w:bCs/>
          <w:color w:val="000000" w:themeColor="text1"/>
          <w:kern w:val="0"/>
          <w:sz w:val="24"/>
          <w:szCs w:val="24"/>
          <w:lang w:val="de-DE" w:eastAsia="ja-JP"/>
        </w:rPr>
        <w:t>State Key Laboratory of Metastable Materials Science and Technology, Yanshan University, Qinhuangdao</w:t>
      </w:r>
      <w:r w:rsidRPr="00641E1F">
        <w:rPr>
          <w:rFonts w:ascii="Times New Roman" w:hAnsi="Times New Roman"/>
          <w:bCs/>
          <w:color w:val="000000" w:themeColor="text1"/>
          <w:kern w:val="0"/>
          <w:sz w:val="24"/>
          <w:szCs w:val="24"/>
          <w:lang w:val="de-DE"/>
        </w:rPr>
        <w:t>,</w:t>
      </w:r>
      <w:r w:rsidRPr="00641E1F">
        <w:rPr>
          <w:rFonts w:ascii="Times New Roman" w:eastAsia="MS Mincho" w:hAnsi="Times New Roman"/>
          <w:bCs/>
          <w:color w:val="000000" w:themeColor="text1"/>
          <w:kern w:val="0"/>
          <w:sz w:val="24"/>
          <w:szCs w:val="24"/>
          <w:lang w:val="de-DE" w:eastAsia="ja-JP"/>
        </w:rPr>
        <w:t xml:space="preserve"> 066004, </w:t>
      </w:r>
      <w:bookmarkStart w:id="34" w:name="OLE_LINK51"/>
      <w:r w:rsidRPr="00641E1F">
        <w:rPr>
          <w:rFonts w:ascii="Times New Roman" w:hAnsi="Times New Roman"/>
          <w:bCs/>
          <w:color w:val="000000" w:themeColor="text1"/>
          <w:kern w:val="0"/>
          <w:sz w:val="24"/>
          <w:szCs w:val="24"/>
          <w:lang w:val="de-DE"/>
        </w:rPr>
        <w:t>P.R.</w:t>
      </w:r>
      <w:bookmarkEnd w:id="34"/>
      <w:r w:rsidRPr="00641E1F">
        <w:rPr>
          <w:rFonts w:ascii="Times New Roman" w:hAnsi="Times New Roman"/>
          <w:bCs/>
          <w:color w:val="000000" w:themeColor="text1"/>
          <w:kern w:val="0"/>
          <w:sz w:val="24"/>
          <w:szCs w:val="24"/>
          <w:lang w:val="de-DE"/>
        </w:rPr>
        <w:t xml:space="preserve"> </w:t>
      </w:r>
      <w:r w:rsidRPr="00641E1F">
        <w:rPr>
          <w:rFonts w:ascii="Times New Roman" w:eastAsia="MS Mincho" w:hAnsi="Times New Roman"/>
          <w:bCs/>
          <w:color w:val="000000" w:themeColor="text1"/>
          <w:kern w:val="0"/>
          <w:sz w:val="24"/>
          <w:szCs w:val="24"/>
          <w:lang w:val="de-DE" w:eastAsia="ja-JP"/>
        </w:rPr>
        <w:t>China</w:t>
      </w:r>
    </w:p>
    <w:p w:rsidR="00923797" w:rsidRPr="00175F0C" w:rsidRDefault="00923797" w:rsidP="00923797">
      <w:pPr>
        <w:spacing w:line="360" w:lineRule="auto"/>
        <w:rPr>
          <w:rFonts w:ascii="Times New Roman" w:eastAsia="MS Mincho" w:hAnsi="Times New Roman"/>
          <w:bCs/>
          <w:color w:val="000000" w:themeColor="text1"/>
          <w:kern w:val="0"/>
          <w:sz w:val="24"/>
          <w:szCs w:val="24"/>
          <w:vertAlign w:val="superscript"/>
          <w:lang w:val="de-DE" w:eastAsia="ja-JP"/>
        </w:rPr>
      </w:pPr>
      <w:r w:rsidRPr="00175F0C">
        <w:rPr>
          <w:rFonts w:ascii="Times New Roman" w:eastAsia="MS Mincho" w:hAnsi="Times New Roman"/>
          <w:bCs/>
          <w:color w:val="000000" w:themeColor="text1"/>
          <w:kern w:val="0"/>
          <w:sz w:val="24"/>
          <w:szCs w:val="24"/>
          <w:vertAlign w:val="superscript"/>
          <w:lang w:val="de-DE" w:eastAsia="ja-JP"/>
        </w:rPr>
        <w:t>2</w:t>
      </w:r>
      <w:bookmarkStart w:id="35" w:name="OLE_LINK128"/>
      <w:bookmarkStart w:id="36" w:name="OLE_LINK129"/>
      <w:r w:rsidRPr="00175F0C">
        <w:rPr>
          <w:rFonts w:ascii="Times New Roman" w:eastAsia="MS Mincho" w:hAnsi="Times New Roman"/>
          <w:bCs/>
          <w:color w:val="000000" w:themeColor="text1"/>
          <w:kern w:val="0"/>
          <w:sz w:val="24"/>
          <w:szCs w:val="24"/>
          <w:lang w:val="de-DE" w:eastAsia="ja-JP"/>
        </w:rPr>
        <w:t>Department of Mechanical Engineering</w:t>
      </w:r>
      <w:bookmarkEnd w:id="35"/>
      <w:bookmarkEnd w:id="36"/>
      <w:r w:rsidRPr="00175F0C">
        <w:rPr>
          <w:rFonts w:ascii="Times New Roman" w:eastAsia="MS Mincho" w:hAnsi="Times New Roman"/>
          <w:bCs/>
          <w:color w:val="000000" w:themeColor="text1"/>
          <w:kern w:val="0"/>
          <w:sz w:val="24"/>
          <w:szCs w:val="24"/>
          <w:lang w:val="de-DE" w:eastAsia="ja-JP"/>
        </w:rPr>
        <w:t>, Research Institute for Smart Energy, The Hong Kong Polytechnic University, Hong Kong, China</w:t>
      </w:r>
    </w:p>
    <w:p w:rsidR="00923797" w:rsidRPr="00641E1F" w:rsidRDefault="00923797" w:rsidP="00923797">
      <w:pPr>
        <w:spacing w:line="360" w:lineRule="auto"/>
        <w:rPr>
          <w:rFonts w:ascii="Times New Roman" w:hAnsi="Times New Roman"/>
          <w:bCs/>
          <w:color w:val="000000" w:themeColor="text1"/>
          <w:kern w:val="0"/>
          <w:sz w:val="24"/>
          <w:szCs w:val="24"/>
          <w:lang w:val="de-DE"/>
        </w:rPr>
      </w:pPr>
      <w:r>
        <w:rPr>
          <w:rFonts w:ascii="Times New Roman" w:hAnsi="Times New Roman"/>
          <w:bCs/>
          <w:color w:val="000000" w:themeColor="text1"/>
          <w:kern w:val="0"/>
          <w:sz w:val="24"/>
          <w:szCs w:val="24"/>
          <w:vertAlign w:val="superscript"/>
          <w:lang w:val="de-DE"/>
        </w:rPr>
        <w:t>3</w:t>
      </w:r>
      <w:r w:rsidRPr="00641E1F">
        <w:rPr>
          <w:rFonts w:ascii="Times New Roman" w:eastAsia="MS Mincho" w:hAnsi="Times New Roman"/>
          <w:bCs/>
          <w:color w:val="000000" w:themeColor="text1"/>
          <w:kern w:val="0"/>
          <w:sz w:val="24"/>
          <w:szCs w:val="24"/>
          <w:lang w:val="de-DE" w:eastAsia="ja-JP"/>
        </w:rPr>
        <w:t xml:space="preserve">Department of Physics, </w:t>
      </w:r>
      <w:bookmarkStart w:id="37" w:name="OLE_LINK90"/>
      <w:bookmarkStart w:id="38" w:name="OLE_LINK91"/>
      <w:bookmarkStart w:id="39" w:name="OLE_LINK97"/>
      <w:r w:rsidRPr="00641E1F">
        <w:rPr>
          <w:rFonts w:ascii="Times New Roman" w:eastAsia="MS Mincho" w:hAnsi="Times New Roman"/>
          <w:bCs/>
          <w:color w:val="000000" w:themeColor="text1"/>
          <w:kern w:val="0"/>
          <w:sz w:val="24"/>
          <w:szCs w:val="24"/>
          <w:lang w:val="de-DE" w:eastAsia="ja-JP"/>
        </w:rPr>
        <w:t>University of Saskatchewan</w:t>
      </w:r>
      <w:bookmarkEnd w:id="37"/>
      <w:bookmarkEnd w:id="38"/>
      <w:bookmarkEnd w:id="39"/>
      <w:r w:rsidRPr="00641E1F">
        <w:rPr>
          <w:rFonts w:ascii="Times New Roman" w:eastAsia="MS Mincho" w:hAnsi="Times New Roman"/>
          <w:bCs/>
          <w:color w:val="000000" w:themeColor="text1"/>
          <w:kern w:val="0"/>
          <w:sz w:val="24"/>
          <w:szCs w:val="24"/>
          <w:lang w:val="de-DE" w:eastAsia="ja-JP"/>
        </w:rPr>
        <w:t>, Saskatoon, SK</w:t>
      </w:r>
      <w:r w:rsidRPr="00641E1F">
        <w:rPr>
          <w:rFonts w:ascii="Times New Roman" w:hAnsi="Times New Roman"/>
          <w:bCs/>
          <w:color w:val="000000" w:themeColor="text1"/>
          <w:kern w:val="0"/>
          <w:sz w:val="24"/>
          <w:szCs w:val="24"/>
        </w:rPr>
        <w:t xml:space="preserve">, </w:t>
      </w:r>
      <w:r w:rsidRPr="00641E1F">
        <w:rPr>
          <w:rFonts w:ascii="Times New Roman" w:eastAsia="MS Mincho" w:hAnsi="Times New Roman"/>
          <w:bCs/>
          <w:color w:val="000000" w:themeColor="text1"/>
          <w:kern w:val="0"/>
          <w:sz w:val="24"/>
          <w:szCs w:val="24"/>
          <w:lang w:val="de-DE" w:eastAsia="ja-JP"/>
        </w:rPr>
        <w:t>S7N5B2, Canada</w:t>
      </w:r>
    </w:p>
    <w:p w:rsidR="00923797" w:rsidRDefault="00923797" w:rsidP="00923797">
      <w:pPr>
        <w:spacing w:line="360" w:lineRule="auto"/>
        <w:rPr>
          <w:rFonts w:ascii="Times New Roman" w:hAnsi="Times New Roman"/>
          <w:color w:val="000000" w:themeColor="text1"/>
          <w:kern w:val="22"/>
          <w:sz w:val="24"/>
          <w:szCs w:val="24"/>
        </w:rPr>
      </w:pPr>
      <w:r>
        <w:rPr>
          <w:rFonts w:ascii="Times New Roman" w:hAnsi="Times New Roman"/>
          <w:color w:val="000000" w:themeColor="text1"/>
          <w:kern w:val="22"/>
          <w:sz w:val="24"/>
          <w:szCs w:val="24"/>
          <w:vertAlign w:val="superscript"/>
        </w:rPr>
        <w:t>4</w:t>
      </w:r>
      <w:r w:rsidRPr="00641E1F">
        <w:rPr>
          <w:rFonts w:ascii="Times New Roman" w:hAnsi="Times New Roman"/>
          <w:color w:val="000000" w:themeColor="text1"/>
          <w:kern w:val="22"/>
          <w:sz w:val="24"/>
          <w:szCs w:val="24"/>
        </w:rPr>
        <w:t xml:space="preserve">School of Pharmacy and </w:t>
      </w:r>
      <w:r w:rsidRPr="00641E1F">
        <w:rPr>
          <w:rFonts w:ascii="Times New Roman" w:hAnsi="Times New Roman" w:hint="eastAsia"/>
          <w:color w:val="000000" w:themeColor="text1"/>
          <w:kern w:val="22"/>
          <w:sz w:val="24"/>
          <w:szCs w:val="24"/>
        </w:rPr>
        <w:t>L</w:t>
      </w:r>
      <w:r w:rsidRPr="00641E1F">
        <w:rPr>
          <w:rFonts w:ascii="Times New Roman" w:hAnsi="Times New Roman"/>
          <w:color w:val="000000" w:themeColor="text1"/>
          <w:kern w:val="22"/>
          <w:sz w:val="24"/>
          <w:szCs w:val="24"/>
        </w:rPr>
        <w:t xml:space="preserve">ife </w:t>
      </w:r>
      <w:r w:rsidRPr="00641E1F">
        <w:rPr>
          <w:rFonts w:ascii="Times New Roman" w:hAnsi="Times New Roman" w:hint="eastAsia"/>
          <w:color w:val="000000" w:themeColor="text1"/>
          <w:kern w:val="22"/>
          <w:sz w:val="24"/>
          <w:szCs w:val="24"/>
        </w:rPr>
        <w:t>S</w:t>
      </w:r>
      <w:r w:rsidRPr="00641E1F">
        <w:rPr>
          <w:rFonts w:ascii="Times New Roman" w:hAnsi="Times New Roman"/>
          <w:color w:val="000000" w:themeColor="text1"/>
          <w:kern w:val="22"/>
          <w:sz w:val="24"/>
          <w:szCs w:val="24"/>
        </w:rPr>
        <w:t xml:space="preserve">ciences, Robert Gordon University, </w:t>
      </w:r>
      <w:bookmarkStart w:id="40" w:name="OLE_LINK149"/>
      <w:bookmarkStart w:id="41" w:name="OLE_LINK150"/>
      <w:r w:rsidRPr="00641E1F">
        <w:rPr>
          <w:rFonts w:ascii="Times New Roman" w:hAnsi="Times New Roman"/>
          <w:color w:val="000000" w:themeColor="text1"/>
          <w:kern w:val="22"/>
          <w:sz w:val="24"/>
          <w:szCs w:val="24"/>
        </w:rPr>
        <w:t>Aberdeen</w:t>
      </w:r>
      <w:bookmarkEnd w:id="40"/>
      <w:bookmarkEnd w:id="41"/>
      <w:r>
        <w:rPr>
          <w:rFonts w:ascii="Times New Roman" w:hAnsi="Times New Roman"/>
          <w:color w:val="000000" w:themeColor="text1"/>
          <w:kern w:val="22"/>
          <w:sz w:val="24"/>
          <w:szCs w:val="24"/>
        </w:rPr>
        <w:t>, AB107GJ, United Kingdom</w:t>
      </w:r>
    </w:p>
    <w:p w:rsidR="00923797" w:rsidRPr="00641E1F" w:rsidRDefault="00923797" w:rsidP="00923797">
      <w:pPr>
        <w:spacing w:line="360" w:lineRule="auto"/>
        <w:rPr>
          <w:rFonts w:ascii="Times New Roman" w:hAnsi="Times New Roman"/>
          <w:color w:val="000000" w:themeColor="text1"/>
          <w:kern w:val="22"/>
          <w:sz w:val="24"/>
          <w:szCs w:val="24"/>
        </w:rPr>
      </w:pPr>
      <w:r>
        <w:rPr>
          <w:rFonts w:ascii="Times New Roman" w:hAnsi="Times New Roman"/>
          <w:color w:val="000000" w:themeColor="text1"/>
          <w:kern w:val="22"/>
          <w:sz w:val="24"/>
          <w:szCs w:val="24"/>
          <w:vertAlign w:val="superscript"/>
        </w:rPr>
        <w:t>5</w:t>
      </w:r>
      <w:r w:rsidRPr="00A55067">
        <w:rPr>
          <w:rFonts w:ascii="Times New Roman" w:hAnsi="Times New Roman"/>
          <w:color w:val="000000" w:themeColor="text1"/>
          <w:kern w:val="22"/>
          <w:sz w:val="24"/>
          <w:szCs w:val="24"/>
        </w:rPr>
        <w:t xml:space="preserve">Key Laboratory of Brain-Like Neuromorphic Devices and Systems of Hebei Province, College of Electronic and Information Engineering, Hebei University, Baoding 071002, </w:t>
      </w:r>
      <w:r>
        <w:rPr>
          <w:rFonts w:ascii="Times New Roman" w:hAnsi="Times New Roman" w:hint="eastAsia"/>
          <w:color w:val="000000" w:themeColor="text1"/>
          <w:kern w:val="22"/>
          <w:sz w:val="24"/>
          <w:szCs w:val="24"/>
        </w:rPr>
        <w:t xml:space="preserve">P.R. </w:t>
      </w:r>
      <w:r w:rsidRPr="00A55067">
        <w:rPr>
          <w:rFonts w:ascii="Times New Roman" w:hAnsi="Times New Roman"/>
          <w:color w:val="000000" w:themeColor="text1"/>
          <w:kern w:val="22"/>
          <w:sz w:val="24"/>
          <w:szCs w:val="24"/>
        </w:rPr>
        <w:t>China</w:t>
      </w:r>
    </w:p>
    <w:bookmarkEnd w:id="3"/>
    <w:bookmarkEnd w:id="4"/>
    <w:bookmarkEnd w:id="5"/>
    <w:p w:rsidR="00923797" w:rsidRDefault="00923797" w:rsidP="00923797">
      <w:pPr>
        <w:widowControl/>
        <w:spacing w:line="360" w:lineRule="auto"/>
        <w:jc w:val="left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923797" w:rsidRDefault="00923797" w:rsidP="00923797">
      <w:pPr>
        <w:widowControl/>
        <w:spacing w:line="360" w:lineRule="auto"/>
        <w:jc w:val="left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923797" w:rsidRDefault="00923797" w:rsidP="00923797">
      <w:pPr>
        <w:widowControl/>
        <w:spacing w:line="360" w:lineRule="auto"/>
        <w:jc w:val="left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923797" w:rsidRDefault="00923797" w:rsidP="00923797">
      <w:pPr>
        <w:widowControl/>
        <w:spacing w:line="360" w:lineRule="auto"/>
        <w:jc w:val="left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E93D9D" w:rsidRDefault="00E93D9D" w:rsidP="00923797">
      <w:pPr>
        <w:widowControl/>
        <w:spacing w:line="360" w:lineRule="auto"/>
        <w:jc w:val="left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E93D9D" w:rsidRDefault="00E93D9D" w:rsidP="00923797">
      <w:pPr>
        <w:widowControl/>
        <w:spacing w:line="360" w:lineRule="auto"/>
        <w:jc w:val="left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923797" w:rsidRDefault="00923797" w:rsidP="00923797">
      <w:pPr>
        <w:widowControl/>
        <w:spacing w:line="360" w:lineRule="auto"/>
        <w:jc w:val="left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827D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Corresponding author: </w:t>
      </w:r>
      <w:hyperlink r:id="rId8" w:history="1">
        <w:r w:rsidRPr="00D1410E">
          <w:rPr>
            <w:rStyle w:val="ae"/>
            <w:rFonts w:ascii="Times New Roman" w:hAnsi="Times New Roman" w:cs="Times New Roman"/>
            <w:sz w:val="24"/>
            <w:szCs w:val="24"/>
          </w:rPr>
          <w:t>pengqiuming@ysu.edu.cn</w:t>
        </w:r>
      </w:hyperlink>
    </w:p>
    <w:p w:rsidR="00923797" w:rsidRPr="00D607FF" w:rsidRDefault="00923797" w:rsidP="00923797">
      <w:pPr>
        <w:widowControl/>
        <w:spacing w:line="360" w:lineRule="auto"/>
        <w:ind w:firstLineChars="950" w:firstLine="2280"/>
        <w:jc w:val="left"/>
        <w:rPr>
          <w:rStyle w:val="ae"/>
          <w:rFonts w:ascii="Times New Roman" w:hAnsi="Times New Roman" w:cs="Times New Roman"/>
          <w:sz w:val="24"/>
          <w:szCs w:val="24"/>
        </w:rPr>
      </w:pPr>
      <w:r w:rsidRPr="00D607FF">
        <w:rPr>
          <w:rStyle w:val="ae"/>
          <w:rFonts w:ascii="Times New Roman" w:hAnsi="Times New Roman" w:cs="Times New Roman"/>
          <w:sz w:val="24"/>
          <w:szCs w:val="24"/>
        </w:rPr>
        <w:t>bingcheng.ge@polyu.edu.hk</w:t>
      </w:r>
    </w:p>
    <w:bookmarkEnd w:id="6"/>
    <w:bookmarkEnd w:id="7"/>
    <w:bookmarkEnd w:id="8"/>
    <w:bookmarkEnd w:id="9"/>
    <w:p w:rsidR="0094618E" w:rsidRPr="0094618E" w:rsidRDefault="0094618E" w:rsidP="0057419F">
      <w:pPr>
        <w:spacing w:line="360" w:lineRule="auto"/>
        <w:rPr>
          <w:rStyle w:val="ae"/>
          <w:rFonts w:ascii="Times New Roman" w:hAnsi="Times New Roman" w:cs="Times New Roman"/>
          <w:sz w:val="24"/>
          <w:szCs w:val="24"/>
        </w:rPr>
      </w:pPr>
    </w:p>
    <w:p w:rsidR="00053A67" w:rsidRDefault="00053A67" w:rsidP="00A12C9C">
      <w:pPr>
        <w:widowControl/>
        <w:spacing w:line="360" w:lineRule="auto"/>
        <w:jc w:val="left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br w:type="page"/>
      </w:r>
    </w:p>
    <w:p w:rsidR="000D3A8C" w:rsidRPr="000D3A8C" w:rsidRDefault="002214AE" w:rsidP="00A12C9C">
      <w:pPr>
        <w:widowControl/>
        <w:spacing w:beforeLines="50" w:before="156" w:afterLines="50" w:after="156" w:line="360" w:lineRule="auto"/>
        <w:jc w:val="left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bookmarkStart w:id="42" w:name="OLE_LINK123"/>
      <w:bookmarkStart w:id="43" w:name="OLE_LINK124"/>
      <w:r>
        <w:rPr>
          <w:rFonts w:ascii="Times New Roman" w:hAnsi="Times New Roman" w:cs="Times New Roman" w:hint="eastAsia"/>
          <w:b/>
          <w:color w:val="000000" w:themeColor="text1"/>
          <w:sz w:val="24"/>
          <w:szCs w:val="24"/>
        </w:rPr>
        <w:lastRenderedPageBreak/>
        <w:t xml:space="preserve">Supporting </w:t>
      </w:r>
      <w:r w:rsidR="000D3A8C" w:rsidRPr="000D3A8C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Experimental </w:t>
      </w:r>
      <w:r>
        <w:rPr>
          <w:rFonts w:ascii="Times New Roman" w:hAnsi="Times New Roman" w:cs="Times New Roman" w:hint="eastAsia"/>
          <w:b/>
          <w:color w:val="000000" w:themeColor="text1"/>
          <w:sz w:val="24"/>
          <w:szCs w:val="24"/>
        </w:rPr>
        <w:t>S</w:t>
      </w:r>
      <w:r w:rsidR="000D3A8C" w:rsidRPr="000D3A8C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ections</w:t>
      </w:r>
    </w:p>
    <w:bookmarkEnd w:id="42"/>
    <w:bookmarkEnd w:id="43"/>
    <w:p w:rsidR="00E93D9D" w:rsidRPr="00E93D9D" w:rsidRDefault="00E93D9D" w:rsidP="00B50DC8">
      <w:pPr>
        <w:widowControl/>
        <w:spacing w:line="480" w:lineRule="auto"/>
        <w:jc w:val="left"/>
        <w:rPr>
          <w:rFonts w:ascii="Times New Roman" w:hAnsi="Times New Roman" w:cs="Times New Roman"/>
          <w:b/>
          <w:bCs/>
          <w:color w:val="000000" w:themeColor="text1"/>
          <w:kern w:val="0"/>
          <w:sz w:val="24"/>
          <w:szCs w:val="24"/>
        </w:rPr>
      </w:pPr>
      <w:r w:rsidRPr="00E93D9D">
        <w:rPr>
          <w:rFonts w:ascii="Times New Roman" w:hAnsi="Times New Roman" w:cs="Times New Roman"/>
          <w:b/>
          <w:bCs/>
          <w:color w:val="000000" w:themeColor="text1"/>
          <w:kern w:val="0"/>
          <w:sz w:val="24"/>
          <w:szCs w:val="24"/>
        </w:rPr>
        <w:t>Structural characterization</w:t>
      </w:r>
    </w:p>
    <w:p w:rsidR="009F1E93" w:rsidRDefault="00E93D9D" w:rsidP="00B50DC8">
      <w:pPr>
        <w:widowControl/>
        <w:spacing w:line="480" w:lineRule="auto"/>
        <w:jc w:val="left"/>
        <w:rPr>
          <w:rFonts w:ascii="Times New Roman" w:hAnsi="Times New Roman" w:cs="Times New Roman"/>
          <w:bCs/>
          <w:color w:val="000000" w:themeColor="text1"/>
          <w:kern w:val="0"/>
          <w:sz w:val="24"/>
          <w:szCs w:val="24"/>
        </w:rPr>
      </w:pPr>
      <w:r w:rsidRPr="00E93D9D">
        <w:rPr>
          <w:rFonts w:ascii="Times New Roman" w:hAnsi="Times New Roman" w:cs="Times New Roman"/>
          <w:bCs/>
          <w:color w:val="000000" w:themeColor="text1"/>
          <w:kern w:val="0"/>
          <w:sz w:val="24"/>
          <w:szCs w:val="24"/>
        </w:rPr>
        <w:t xml:space="preserve">Powder X-ray diffraction (XRD) patterns were collected on an X-ray diffraction (Rigaku D/MAX-2005/PC) using a filtered Cu Kα radiation at a sweep rate of 2 degree/min, </w:t>
      </w:r>
      <w:r w:rsidR="00FD4C3C" w:rsidRPr="00753F6A">
        <w:rPr>
          <w:rFonts w:ascii="Times New Roman" w:hAnsi="Times New Roman" w:cs="Times New Roman"/>
          <w:bCs/>
          <w:color w:val="FF0000"/>
          <w:kern w:val="0"/>
          <w:sz w:val="24"/>
          <w:szCs w:val="24"/>
        </w:rPr>
        <w:t>XRD refinement was performed using TOPAS v.5.0 software.</w:t>
      </w:r>
      <w:r w:rsidR="00753F6A">
        <w:rPr>
          <w:rFonts w:ascii="Times New Roman" w:hAnsi="Times New Roman" w:cs="Times New Roman"/>
          <w:bCs/>
          <w:color w:val="FF0000"/>
          <w:kern w:val="0"/>
          <w:sz w:val="24"/>
          <w:szCs w:val="24"/>
        </w:rPr>
        <w:t xml:space="preserve"> </w:t>
      </w:r>
      <w:r w:rsidRPr="00E93D9D">
        <w:rPr>
          <w:rFonts w:ascii="Times New Roman" w:hAnsi="Times New Roman" w:cs="Times New Roman"/>
          <w:bCs/>
          <w:color w:val="000000" w:themeColor="text1"/>
          <w:kern w:val="0"/>
          <w:sz w:val="24"/>
          <w:szCs w:val="24"/>
        </w:rPr>
        <w:t xml:space="preserve">The micro-morphologies were observed with FEI Helios G4CX with an accelerating voltage of 5 kV for SEM image capture. Transmission electron microscope (TEM), and elemental mapping were observed on a Talos F200X at 200 kV. The specific surface areas and pore size distribution were measured by a Micromeritics ASAP2020 using nitrogen gas adsorption at 77 K (-196 </w:t>
      </w:r>
      <w:r w:rsidRPr="00FD4C3C">
        <w:rPr>
          <w:rFonts w:ascii="Times New Roman" w:hAnsi="Times New Roman" w:cs="Times New Roman"/>
          <w:bCs/>
          <w:color w:val="000000" w:themeColor="text1"/>
          <w:kern w:val="0"/>
          <w:sz w:val="24"/>
          <w:szCs w:val="24"/>
          <w:vertAlign w:val="superscript"/>
        </w:rPr>
        <w:t>o</w:t>
      </w:r>
      <w:r w:rsidRPr="00E93D9D">
        <w:rPr>
          <w:rFonts w:ascii="Times New Roman" w:hAnsi="Times New Roman" w:cs="Times New Roman"/>
          <w:bCs/>
          <w:color w:val="000000" w:themeColor="text1"/>
          <w:kern w:val="0"/>
          <w:sz w:val="24"/>
          <w:szCs w:val="24"/>
        </w:rPr>
        <w:t>C). X-ray photoelectron spectroscopy (XPS) patterns were conducted on a ThermoFisher with Al Kα (1486.71 eV) X-ray radiation (15 kV and 10 mA). The binding energies obtained in the XPS analysis were corrected by referencing the C 1s peak position (284.60 eV). Raman spectroscopy was obtained from Renishaw micro-Raman spectroscopy with a laser radiation of 514 nm</w:t>
      </w:r>
      <w:r>
        <w:rPr>
          <w:rFonts w:ascii="Times New Roman" w:hAnsi="Times New Roman" w:cs="Times New Roman"/>
          <w:bCs/>
          <w:color w:val="000000" w:themeColor="text1"/>
          <w:kern w:val="0"/>
          <w:sz w:val="24"/>
          <w:szCs w:val="24"/>
        </w:rPr>
        <w:t>.</w:t>
      </w:r>
    </w:p>
    <w:p w:rsidR="00E93D9D" w:rsidRPr="00E93D9D" w:rsidRDefault="00E93D9D" w:rsidP="00B50DC8">
      <w:pPr>
        <w:widowControl/>
        <w:spacing w:line="480" w:lineRule="auto"/>
        <w:jc w:val="left"/>
        <w:rPr>
          <w:rFonts w:ascii="Times New Roman" w:eastAsia="微软雅黑" w:hAnsi="Times New Roman" w:cs="Times New Roman"/>
          <w:b/>
          <w:sz w:val="24"/>
          <w:szCs w:val="24"/>
        </w:rPr>
      </w:pPr>
      <w:r w:rsidRPr="00E93D9D">
        <w:rPr>
          <w:rFonts w:ascii="Times New Roman" w:eastAsia="微软雅黑" w:hAnsi="Times New Roman" w:cs="Times New Roman"/>
          <w:b/>
          <w:sz w:val="24"/>
          <w:szCs w:val="24"/>
        </w:rPr>
        <w:t>Electrochemical test</w:t>
      </w:r>
    </w:p>
    <w:p w:rsidR="00E93D9D" w:rsidRPr="00E93D9D" w:rsidRDefault="00E93D9D" w:rsidP="00B50DC8">
      <w:pPr>
        <w:widowControl/>
        <w:spacing w:line="480" w:lineRule="auto"/>
        <w:jc w:val="left"/>
        <w:rPr>
          <w:rFonts w:ascii="Times New Roman" w:eastAsia="微软雅黑" w:hAnsi="Times New Roman" w:cs="Times New Roman"/>
          <w:sz w:val="24"/>
          <w:szCs w:val="24"/>
        </w:rPr>
      </w:pPr>
      <w:r w:rsidRPr="00E93D9D">
        <w:rPr>
          <w:rFonts w:ascii="Times New Roman" w:eastAsia="微软雅黑" w:hAnsi="Times New Roman" w:cs="Times New Roman"/>
          <w:sz w:val="24"/>
          <w:szCs w:val="24"/>
        </w:rPr>
        <w:t>The galvanostatic discharge/charge tests were collected on a LAND CT2001A battery test instrument. The specific capacity and current density were calculated according to the area of the electrodes. Electrochemical impedance spectroscopy (EIS) curves were carried out on a BioLogic VMP3 system with the typical frequency range from 100 kHz to 10 mHz by applying the applied voltage of 5 mV.</w:t>
      </w:r>
    </w:p>
    <w:p w:rsidR="009F1E93" w:rsidRDefault="009F1E93" w:rsidP="00A12C9C">
      <w:pPr>
        <w:spacing w:line="360" w:lineRule="auto"/>
        <w:rPr>
          <w:rFonts w:ascii="Times New Roman" w:eastAsia="微软雅黑" w:hAnsi="Times New Roman" w:cs="Times New Roman"/>
          <w:sz w:val="24"/>
          <w:szCs w:val="24"/>
        </w:rPr>
      </w:pPr>
    </w:p>
    <w:p w:rsidR="00CD26E8" w:rsidRPr="001D519D" w:rsidRDefault="009F1E93" w:rsidP="00A12C9C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  <w:bookmarkStart w:id="44" w:name="OLE_LINK125"/>
      <w:r w:rsidR="002214AE">
        <w:rPr>
          <w:rFonts w:ascii="Times New Roman" w:hAnsi="Times New Roman" w:cs="Times New Roman" w:hint="eastAsia"/>
          <w:b/>
          <w:sz w:val="24"/>
          <w:szCs w:val="24"/>
        </w:rPr>
        <w:lastRenderedPageBreak/>
        <w:t xml:space="preserve">Supporting </w:t>
      </w:r>
      <w:r w:rsidR="00CD26E8" w:rsidRPr="001D519D">
        <w:rPr>
          <w:rFonts w:ascii="Times New Roman" w:hAnsi="Times New Roman" w:cs="Times New Roman" w:hint="eastAsia"/>
          <w:b/>
          <w:sz w:val="24"/>
          <w:szCs w:val="24"/>
        </w:rPr>
        <w:t>Tables</w:t>
      </w:r>
      <w:bookmarkEnd w:id="44"/>
    </w:p>
    <w:p w:rsidR="00B36301" w:rsidRDefault="00B36301" w:rsidP="00A12C9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B36301">
        <w:rPr>
          <w:rFonts w:ascii="Times New Roman" w:hAnsi="Times New Roman" w:cs="Times New Roman"/>
          <w:b/>
          <w:sz w:val="24"/>
          <w:szCs w:val="24"/>
        </w:rPr>
        <w:t>Table S</w:t>
      </w:r>
      <w:r>
        <w:rPr>
          <w:rFonts w:ascii="Times New Roman" w:hAnsi="Times New Roman" w:cs="Times New Roman" w:hint="eastAsia"/>
          <w:b/>
          <w:sz w:val="24"/>
          <w:szCs w:val="24"/>
        </w:rPr>
        <w:t>1</w:t>
      </w:r>
      <w:r w:rsidRPr="00B36301">
        <w:rPr>
          <w:rFonts w:ascii="Times New Roman" w:hAnsi="Times New Roman" w:cs="Times New Roman" w:hint="eastAsia"/>
          <w:b/>
          <w:sz w:val="24"/>
          <w:szCs w:val="24"/>
        </w:rPr>
        <w:t>.</w:t>
      </w:r>
      <w:r w:rsidRPr="00B36301">
        <w:rPr>
          <w:rFonts w:ascii="Times New Roman" w:hAnsi="Times New Roman"/>
          <w:sz w:val="24"/>
        </w:rPr>
        <w:t xml:space="preserve"> </w:t>
      </w:r>
      <w:r w:rsidRPr="00B36301">
        <w:rPr>
          <w:rFonts w:ascii="Times New Roman" w:hAnsi="Times New Roman" w:cs="Times New Roman"/>
          <w:sz w:val="24"/>
          <w:szCs w:val="24"/>
        </w:rPr>
        <w:t>The fitting results in terms of EIS curves</w:t>
      </w:r>
      <w:r w:rsidRPr="00B36301">
        <w:rPr>
          <w:rFonts w:ascii="Times New Roman" w:hAnsi="Times New Roman" w:cs="Times New Roman" w:hint="eastAsia"/>
          <w:sz w:val="24"/>
          <w:szCs w:val="24"/>
        </w:rPr>
        <w:t>.</w:t>
      </w:r>
      <w:r w:rsidRPr="00B36301">
        <w:rPr>
          <w:rFonts w:ascii="Times New Roman" w:hAnsi="Times New Roman" w:cs="Times New Roman"/>
          <w:sz w:val="24"/>
          <w:szCs w:val="24"/>
        </w:rPr>
        <w:t xml:space="preserve"> </w:t>
      </w:r>
    </w:p>
    <w:tbl>
      <w:tblPr>
        <w:tblW w:w="4272" w:type="pct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17"/>
        <w:gridCol w:w="1549"/>
        <w:gridCol w:w="1549"/>
        <w:gridCol w:w="1550"/>
        <w:gridCol w:w="1549"/>
      </w:tblGrid>
      <w:tr w:rsidR="00CA36A4" w:rsidRPr="00CA36A4" w:rsidTr="00CA36A4">
        <w:trPr>
          <w:trHeight w:val="300"/>
          <w:jc w:val="center"/>
        </w:trPr>
        <w:tc>
          <w:tcPr>
            <w:tcW w:w="1035" w:type="pct"/>
            <w:tcBorders>
              <w:top w:val="single" w:sz="12" w:space="0" w:color="00B050"/>
              <w:left w:val="nil"/>
              <w:bottom w:val="single" w:sz="4" w:space="0" w:color="00B050"/>
              <w:right w:val="nil"/>
            </w:tcBorders>
            <w:shd w:val="clear" w:color="auto" w:fill="EAF1DD" w:themeFill="accent3" w:themeFillTint="33"/>
            <w:tcMar>
              <w:top w:w="60" w:type="dxa"/>
              <w:left w:w="120" w:type="dxa"/>
              <w:bottom w:w="60" w:type="dxa"/>
              <w:right w:w="120" w:type="dxa"/>
            </w:tcMar>
          </w:tcPr>
          <w:p w:rsidR="00CA36A4" w:rsidRPr="00CA36A4" w:rsidRDefault="00CA36A4" w:rsidP="00CA36A4">
            <w:pPr>
              <w:jc w:val="center"/>
              <w:rPr>
                <w:rFonts w:ascii="Times New Roman" w:hAnsi="Times New Roman" w:cs="Times New Roman"/>
              </w:rPr>
            </w:pPr>
            <w:r w:rsidRPr="00CA36A4">
              <w:rPr>
                <w:rFonts w:ascii="Times New Roman" w:hAnsi="Times New Roman" w:cs="Times New Roman"/>
              </w:rPr>
              <w:t>Samples</w:t>
            </w:r>
          </w:p>
        </w:tc>
        <w:tc>
          <w:tcPr>
            <w:tcW w:w="991" w:type="pct"/>
            <w:tcBorders>
              <w:top w:val="single" w:sz="12" w:space="0" w:color="00B050"/>
              <w:left w:val="nil"/>
              <w:bottom w:val="single" w:sz="4" w:space="0" w:color="00B050"/>
              <w:right w:val="nil"/>
            </w:tcBorders>
            <w:shd w:val="clear" w:color="auto" w:fill="EAF1DD" w:themeFill="accent3" w:themeFillTint="33"/>
          </w:tcPr>
          <w:p w:rsidR="00CA36A4" w:rsidRPr="00CA36A4" w:rsidRDefault="00CA36A4" w:rsidP="00CA36A4">
            <w:pPr>
              <w:jc w:val="center"/>
              <w:rPr>
                <w:rFonts w:ascii="Times New Roman" w:hAnsi="Times New Roman" w:cs="Times New Roman"/>
              </w:rPr>
            </w:pPr>
            <w:r w:rsidRPr="00CA36A4">
              <w:rPr>
                <w:rFonts w:ascii="Times New Roman" w:hAnsi="Times New Roman" w:cs="Times New Roman"/>
              </w:rPr>
              <w:t>Cycle (number)</w:t>
            </w:r>
          </w:p>
        </w:tc>
        <w:tc>
          <w:tcPr>
            <w:tcW w:w="991" w:type="pct"/>
            <w:tcBorders>
              <w:top w:val="single" w:sz="12" w:space="0" w:color="00B050"/>
              <w:left w:val="nil"/>
              <w:bottom w:val="single" w:sz="4" w:space="0" w:color="00B050"/>
              <w:right w:val="nil"/>
            </w:tcBorders>
            <w:shd w:val="clear" w:color="auto" w:fill="EAF1DD" w:themeFill="accent3" w:themeFillTint="33"/>
          </w:tcPr>
          <w:p w:rsidR="00CA36A4" w:rsidRPr="00CA36A4" w:rsidRDefault="00CA36A4" w:rsidP="00CA36A4">
            <w:pPr>
              <w:jc w:val="center"/>
              <w:rPr>
                <w:rFonts w:ascii="Times New Roman" w:hAnsi="Times New Roman" w:cs="Times New Roman"/>
              </w:rPr>
            </w:pPr>
            <w:r w:rsidRPr="00CA36A4">
              <w:rPr>
                <w:rFonts w:ascii="Times New Roman" w:hAnsi="Times New Roman" w:cs="Times New Roman"/>
              </w:rPr>
              <w:t>R</w:t>
            </w:r>
            <w:r w:rsidRPr="00A12C9C">
              <w:rPr>
                <w:rFonts w:ascii="Times New Roman" w:hAnsi="Times New Roman" w:cs="Times New Roman"/>
                <w:vertAlign w:val="subscript"/>
              </w:rPr>
              <w:t>e</w:t>
            </w:r>
            <w:r w:rsidRPr="00CA36A4">
              <w:rPr>
                <w:rFonts w:ascii="Times New Roman" w:hAnsi="Times New Roman" w:cs="Times New Roman"/>
              </w:rPr>
              <w:t xml:space="preserve"> (Ω)</w:t>
            </w:r>
          </w:p>
        </w:tc>
        <w:tc>
          <w:tcPr>
            <w:tcW w:w="992" w:type="pct"/>
            <w:tcBorders>
              <w:top w:val="single" w:sz="12" w:space="0" w:color="00B050"/>
              <w:left w:val="nil"/>
              <w:bottom w:val="single" w:sz="4" w:space="0" w:color="00B050"/>
              <w:right w:val="nil"/>
            </w:tcBorders>
            <w:shd w:val="clear" w:color="auto" w:fill="EAF1DD" w:themeFill="accent3" w:themeFillTint="33"/>
          </w:tcPr>
          <w:p w:rsidR="00CA36A4" w:rsidRPr="00CA36A4" w:rsidRDefault="00CA36A4" w:rsidP="00CA36A4">
            <w:pPr>
              <w:jc w:val="center"/>
              <w:rPr>
                <w:rFonts w:ascii="Times New Roman" w:hAnsi="Times New Roman" w:cs="Times New Roman"/>
              </w:rPr>
            </w:pPr>
            <w:r w:rsidRPr="00CA36A4">
              <w:rPr>
                <w:rFonts w:ascii="Times New Roman" w:hAnsi="Times New Roman" w:cs="Times New Roman"/>
              </w:rPr>
              <w:t>R</w:t>
            </w:r>
            <w:r w:rsidRPr="00A12C9C">
              <w:rPr>
                <w:rFonts w:ascii="Times New Roman" w:hAnsi="Times New Roman" w:cs="Times New Roman"/>
                <w:vertAlign w:val="subscript"/>
              </w:rPr>
              <w:t>f</w:t>
            </w:r>
            <w:r w:rsidRPr="00CA36A4">
              <w:rPr>
                <w:rFonts w:ascii="Times New Roman" w:hAnsi="Times New Roman" w:cs="Times New Roman"/>
              </w:rPr>
              <w:t xml:space="preserve"> (Ω)</w:t>
            </w:r>
          </w:p>
        </w:tc>
        <w:tc>
          <w:tcPr>
            <w:tcW w:w="991" w:type="pct"/>
            <w:tcBorders>
              <w:top w:val="single" w:sz="12" w:space="0" w:color="00B050"/>
              <w:left w:val="nil"/>
              <w:bottom w:val="single" w:sz="4" w:space="0" w:color="00B050"/>
              <w:right w:val="nil"/>
            </w:tcBorders>
            <w:shd w:val="clear" w:color="auto" w:fill="EAF1DD" w:themeFill="accent3" w:themeFillTint="33"/>
          </w:tcPr>
          <w:p w:rsidR="00CA36A4" w:rsidRPr="00CA36A4" w:rsidRDefault="00CA36A4" w:rsidP="00CA36A4">
            <w:pPr>
              <w:jc w:val="center"/>
              <w:rPr>
                <w:rFonts w:ascii="Times New Roman" w:hAnsi="Times New Roman" w:cs="Times New Roman"/>
              </w:rPr>
            </w:pPr>
            <w:r w:rsidRPr="00CA36A4">
              <w:rPr>
                <w:rFonts w:ascii="Times New Roman" w:hAnsi="Times New Roman" w:cs="Times New Roman"/>
              </w:rPr>
              <w:t>R</w:t>
            </w:r>
            <w:r w:rsidRPr="00A12C9C">
              <w:rPr>
                <w:rFonts w:ascii="Times New Roman" w:hAnsi="Times New Roman" w:cs="Times New Roman"/>
                <w:vertAlign w:val="subscript"/>
              </w:rPr>
              <w:t>ct</w:t>
            </w:r>
            <w:r w:rsidRPr="00CA36A4">
              <w:rPr>
                <w:rFonts w:ascii="Times New Roman" w:hAnsi="Times New Roman" w:cs="Times New Roman"/>
              </w:rPr>
              <w:t xml:space="preserve"> (Ω)</w:t>
            </w:r>
          </w:p>
        </w:tc>
      </w:tr>
      <w:tr w:rsidR="00CA36A4" w:rsidRPr="00CA36A4" w:rsidTr="00CA36A4">
        <w:trPr>
          <w:trHeight w:val="323"/>
          <w:jc w:val="center"/>
        </w:trPr>
        <w:tc>
          <w:tcPr>
            <w:tcW w:w="1035" w:type="pct"/>
            <w:tcBorders>
              <w:top w:val="single" w:sz="4" w:space="0" w:color="00B050"/>
              <w:left w:val="nil"/>
              <w:right w:val="nil"/>
            </w:tcBorders>
            <w:shd w:val="clear" w:color="auto" w:fill="auto"/>
            <w:tcMar>
              <w:top w:w="60" w:type="dxa"/>
              <w:left w:w="120" w:type="dxa"/>
              <w:bottom w:w="60" w:type="dxa"/>
              <w:right w:w="120" w:type="dxa"/>
            </w:tcMar>
          </w:tcPr>
          <w:p w:rsidR="00CA36A4" w:rsidRPr="00CA36A4" w:rsidRDefault="00CA36A4" w:rsidP="00CA36A4">
            <w:pPr>
              <w:jc w:val="center"/>
              <w:rPr>
                <w:rFonts w:ascii="Times New Roman" w:hAnsi="Times New Roman" w:cs="Times New Roman"/>
              </w:rPr>
            </w:pPr>
            <w:r w:rsidRPr="00CA36A4">
              <w:rPr>
                <w:rFonts w:ascii="Times New Roman" w:hAnsi="Times New Roman" w:cs="Times New Roman"/>
              </w:rPr>
              <w:t>Li</w:t>
            </w:r>
          </w:p>
        </w:tc>
        <w:tc>
          <w:tcPr>
            <w:tcW w:w="991" w:type="pct"/>
            <w:tcBorders>
              <w:top w:val="single" w:sz="4" w:space="0" w:color="00B050"/>
              <w:left w:val="nil"/>
              <w:right w:val="nil"/>
            </w:tcBorders>
            <w:shd w:val="clear" w:color="auto" w:fill="auto"/>
            <w:tcMar>
              <w:top w:w="60" w:type="dxa"/>
              <w:left w:w="120" w:type="dxa"/>
              <w:bottom w:w="60" w:type="dxa"/>
              <w:right w:w="120" w:type="dxa"/>
            </w:tcMar>
          </w:tcPr>
          <w:p w:rsidR="00CA36A4" w:rsidRPr="00CA36A4" w:rsidRDefault="00CA36A4" w:rsidP="00CA36A4">
            <w:pPr>
              <w:jc w:val="center"/>
              <w:rPr>
                <w:rFonts w:ascii="Times New Roman" w:hAnsi="Times New Roman" w:cs="Times New Roman"/>
              </w:rPr>
            </w:pPr>
            <w:r w:rsidRPr="00CA36A4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991" w:type="pct"/>
            <w:tcBorders>
              <w:top w:val="single" w:sz="4" w:space="0" w:color="00B050"/>
              <w:left w:val="nil"/>
              <w:right w:val="nil"/>
            </w:tcBorders>
            <w:shd w:val="clear" w:color="auto" w:fill="auto"/>
            <w:tcMar>
              <w:top w:w="60" w:type="dxa"/>
              <w:left w:w="120" w:type="dxa"/>
              <w:bottom w:w="60" w:type="dxa"/>
              <w:right w:w="120" w:type="dxa"/>
            </w:tcMar>
          </w:tcPr>
          <w:p w:rsidR="00CA36A4" w:rsidRPr="00CA36A4" w:rsidRDefault="00CA36A4" w:rsidP="00CA36A4">
            <w:pPr>
              <w:jc w:val="center"/>
              <w:rPr>
                <w:rFonts w:ascii="Times New Roman" w:hAnsi="Times New Roman" w:cs="Times New Roman"/>
              </w:rPr>
            </w:pPr>
            <w:r w:rsidRPr="00CA36A4">
              <w:rPr>
                <w:rFonts w:ascii="Times New Roman" w:hAnsi="Times New Roman" w:cs="Times New Roman"/>
              </w:rPr>
              <w:t>60</w:t>
            </w:r>
            <w:r w:rsidR="00E06043">
              <w:rPr>
                <w:rFonts w:ascii="Times New Roman" w:hAnsi="Times New Roman" w:cs="Times New Roman" w:hint="eastAsia"/>
              </w:rPr>
              <w:t>.0</w:t>
            </w:r>
          </w:p>
        </w:tc>
        <w:tc>
          <w:tcPr>
            <w:tcW w:w="992" w:type="pct"/>
            <w:tcBorders>
              <w:top w:val="single" w:sz="4" w:space="0" w:color="00B050"/>
              <w:left w:val="nil"/>
              <w:right w:val="nil"/>
            </w:tcBorders>
            <w:shd w:val="clear" w:color="auto" w:fill="auto"/>
            <w:tcMar>
              <w:top w:w="60" w:type="dxa"/>
              <w:left w:w="120" w:type="dxa"/>
              <w:bottom w:w="60" w:type="dxa"/>
              <w:right w:w="120" w:type="dxa"/>
            </w:tcMar>
          </w:tcPr>
          <w:p w:rsidR="00CA36A4" w:rsidRPr="00CA36A4" w:rsidRDefault="00CA36A4" w:rsidP="00CA36A4">
            <w:pPr>
              <w:jc w:val="center"/>
              <w:rPr>
                <w:rFonts w:ascii="Times New Roman" w:hAnsi="Times New Roman" w:cs="Times New Roman"/>
              </w:rPr>
            </w:pPr>
            <w:r w:rsidRPr="00CA36A4">
              <w:rPr>
                <w:rFonts w:ascii="Times New Roman" w:hAnsi="Times New Roman" w:cs="Times New Roman"/>
              </w:rPr>
              <w:t>205.4</w:t>
            </w:r>
            <w:r w:rsidR="00E06043">
              <w:rPr>
                <w:rFonts w:ascii="Times New Roman" w:hAnsi="Times New Roman" w:cs="Times New Roman" w:hint="eastAsia"/>
              </w:rPr>
              <w:t>0</w:t>
            </w:r>
          </w:p>
        </w:tc>
        <w:tc>
          <w:tcPr>
            <w:tcW w:w="991" w:type="pct"/>
            <w:tcBorders>
              <w:top w:val="single" w:sz="4" w:space="0" w:color="00B050"/>
              <w:left w:val="nil"/>
              <w:right w:val="nil"/>
            </w:tcBorders>
          </w:tcPr>
          <w:p w:rsidR="00CA36A4" w:rsidRPr="00CA36A4" w:rsidRDefault="00CA36A4" w:rsidP="00CA36A4">
            <w:pPr>
              <w:jc w:val="center"/>
              <w:rPr>
                <w:rFonts w:ascii="Times New Roman" w:hAnsi="Times New Roman" w:cs="Times New Roman"/>
              </w:rPr>
            </w:pPr>
            <w:r w:rsidRPr="00CA36A4">
              <w:rPr>
                <w:rFonts w:ascii="Times New Roman" w:hAnsi="Times New Roman" w:cs="Times New Roman"/>
              </w:rPr>
              <w:t>89.12</w:t>
            </w:r>
          </w:p>
        </w:tc>
      </w:tr>
      <w:tr w:rsidR="00CA36A4" w:rsidRPr="00CA36A4" w:rsidTr="00CA36A4">
        <w:trPr>
          <w:trHeight w:val="398"/>
          <w:jc w:val="center"/>
        </w:trPr>
        <w:tc>
          <w:tcPr>
            <w:tcW w:w="1035" w:type="pct"/>
            <w:tcBorders>
              <w:top w:val="nil"/>
              <w:left w:val="nil"/>
              <w:bottom w:val="single" w:sz="4" w:space="0" w:color="00B050"/>
              <w:right w:val="nil"/>
            </w:tcBorders>
            <w:shd w:val="clear" w:color="auto" w:fill="EAF1DD" w:themeFill="accent3" w:themeFillTint="33"/>
            <w:tcMar>
              <w:top w:w="60" w:type="dxa"/>
              <w:left w:w="120" w:type="dxa"/>
              <w:bottom w:w="60" w:type="dxa"/>
              <w:right w:w="120" w:type="dxa"/>
            </w:tcMar>
          </w:tcPr>
          <w:p w:rsidR="00CA36A4" w:rsidRPr="00CA36A4" w:rsidRDefault="00CA36A4" w:rsidP="00CA36A4">
            <w:pPr>
              <w:jc w:val="center"/>
              <w:rPr>
                <w:rFonts w:ascii="Times New Roman" w:hAnsi="Times New Roman" w:cs="Times New Roman"/>
              </w:rPr>
            </w:pPr>
            <w:r w:rsidRPr="00CA36A4">
              <w:rPr>
                <w:rFonts w:ascii="Times New Roman" w:hAnsi="Times New Roman" w:cs="Times New Roman"/>
              </w:rPr>
              <w:t>Li</w:t>
            </w:r>
          </w:p>
        </w:tc>
        <w:tc>
          <w:tcPr>
            <w:tcW w:w="991" w:type="pct"/>
            <w:tcBorders>
              <w:top w:val="nil"/>
              <w:left w:val="nil"/>
              <w:bottom w:val="single" w:sz="4" w:space="0" w:color="00B050"/>
              <w:right w:val="nil"/>
            </w:tcBorders>
            <w:shd w:val="clear" w:color="auto" w:fill="EAF1DD" w:themeFill="accent3" w:themeFillTint="33"/>
            <w:tcMar>
              <w:top w:w="60" w:type="dxa"/>
              <w:left w:w="120" w:type="dxa"/>
              <w:bottom w:w="60" w:type="dxa"/>
              <w:right w:w="120" w:type="dxa"/>
            </w:tcMar>
          </w:tcPr>
          <w:p w:rsidR="00CA36A4" w:rsidRPr="00CA36A4" w:rsidRDefault="00CA36A4" w:rsidP="00CA36A4">
            <w:pPr>
              <w:jc w:val="center"/>
              <w:rPr>
                <w:rFonts w:ascii="Times New Roman" w:hAnsi="Times New Roman" w:cs="Times New Roman"/>
              </w:rPr>
            </w:pPr>
            <w:r w:rsidRPr="00CA36A4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991" w:type="pct"/>
            <w:tcBorders>
              <w:top w:val="nil"/>
              <w:left w:val="nil"/>
              <w:bottom w:val="single" w:sz="4" w:space="0" w:color="00B050"/>
              <w:right w:val="nil"/>
            </w:tcBorders>
            <w:shd w:val="clear" w:color="auto" w:fill="EAF1DD" w:themeFill="accent3" w:themeFillTint="33"/>
            <w:tcMar>
              <w:top w:w="60" w:type="dxa"/>
              <w:left w:w="120" w:type="dxa"/>
              <w:bottom w:w="60" w:type="dxa"/>
              <w:right w:w="120" w:type="dxa"/>
            </w:tcMar>
          </w:tcPr>
          <w:p w:rsidR="00CA36A4" w:rsidRPr="00CA36A4" w:rsidRDefault="00CA36A4" w:rsidP="00CA36A4">
            <w:pPr>
              <w:jc w:val="center"/>
              <w:rPr>
                <w:rFonts w:ascii="Times New Roman" w:hAnsi="Times New Roman" w:cs="Times New Roman"/>
              </w:rPr>
            </w:pPr>
            <w:r w:rsidRPr="00CA36A4">
              <w:rPr>
                <w:rFonts w:ascii="Times New Roman" w:hAnsi="Times New Roman" w:cs="Times New Roman"/>
              </w:rPr>
              <w:t>17.3</w:t>
            </w:r>
          </w:p>
        </w:tc>
        <w:tc>
          <w:tcPr>
            <w:tcW w:w="992" w:type="pct"/>
            <w:tcBorders>
              <w:top w:val="nil"/>
              <w:left w:val="nil"/>
              <w:bottom w:val="single" w:sz="4" w:space="0" w:color="00B050"/>
              <w:right w:val="nil"/>
            </w:tcBorders>
            <w:shd w:val="clear" w:color="auto" w:fill="EAF1DD" w:themeFill="accent3" w:themeFillTint="33"/>
            <w:tcMar>
              <w:top w:w="60" w:type="dxa"/>
              <w:left w:w="120" w:type="dxa"/>
              <w:bottom w:w="60" w:type="dxa"/>
              <w:right w:w="120" w:type="dxa"/>
            </w:tcMar>
          </w:tcPr>
          <w:p w:rsidR="00CA36A4" w:rsidRPr="00CA36A4" w:rsidRDefault="00CA36A4" w:rsidP="00CA36A4">
            <w:pPr>
              <w:jc w:val="center"/>
              <w:rPr>
                <w:rFonts w:ascii="Times New Roman" w:hAnsi="Times New Roman" w:cs="Times New Roman"/>
              </w:rPr>
            </w:pPr>
            <w:r w:rsidRPr="00CA36A4">
              <w:rPr>
                <w:rFonts w:ascii="Times New Roman" w:hAnsi="Times New Roman" w:cs="Times New Roman"/>
              </w:rPr>
              <w:t>294.2</w:t>
            </w:r>
            <w:r w:rsidR="00E06043">
              <w:rPr>
                <w:rFonts w:ascii="Times New Roman" w:hAnsi="Times New Roman" w:cs="Times New Roman" w:hint="eastAsia"/>
              </w:rPr>
              <w:t>0</w:t>
            </w:r>
          </w:p>
        </w:tc>
        <w:tc>
          <w:tcPr>
            <w:tcW w:w="991" w:type="pct"/>
            <w:tcBorders>
              <w:top w:val="nil"/>
              <w:left w:val="nil"/>
              <w:bottom w:val="single" w:sz="4" w:space="0" w:color="00B050"/>
              <w:right w:val="nil"/>
            </w:tcBorders>
            <w:shd w:val="clear" w:color="auto" w:fill="EAF1DD" w:themeFill="accent3" w:themeFillTint="33"/>
          </w:tcPr>
          <w:p w:rsidR="00CA36A4" w:rsidRPr="00CA36A4" w:rsidRDefault="00CA36A4" w:rsidP="00CA36A4">
            <w:pPr>
              <w:jc w:val="center"/>
              <w:rPr>
                <w:rFonts w:ascii="Times New Roman" w:hAnsi="Times New Roman" w:cs="Times New Roman"/>
              </w:rPr>
            </w:pPr>
            <w:r w:rsidRPr="00CA36A4">
              <w:rPr>
                <w:rFonts w:ascii="Times New Roman" w:hAnsi="Times New Roman" w:cs="Times New Roman"/>
              </w:rPr>
              <w:t>79.48</w:t>
            </w:r>
          </w:p>
        </w:tc>
      </w:tr>
      <w:tr w:rsidR="00CA36A4" w:rsidRPr="00CA36A4" w:rsidTr="00CA36A4">
        <w:trPr>
          <w:trHeight w:val="398"/>
          <w:jc w:val="center"/>
        </w:trPr>
        <w:tc>
          <w:tcPr>
            <w:tcW w:w="1035" w:type="pct"/>
            <w:tcBorders>
              <w:top w:val="single" w:sz="4" w:space="0" w:color="00B050"/>
              <w:left w:val="nil"/>
              <w:bottom w:val="nil"/>
              <w:right w:val="nil"/>
            </w:tcBorders>
            <w:shd w:val="clear" w:color="auto" w:fill="auto"/>
            <w:tcMar>
              <w:top w:w="60" w:type="dxa"/>
              <w:left w:w="120" w:type="dxa"/>
              <w:bottom w:w="60" w:type="dxa"/>
              <w:right w:w="120" w:type="dxa"/>
            </w:tcMar>
          </w:tcPr>
          <w:p w:rsidR="00CA36A4" w:rsidRPr="00CA36A4" w:rsidRDefault="00CA36A4" w:rsidP="00CA36A4">
            <w:pPr>
              <w:jc w:val="center"/>
              <w:rPr>
                <w:rFonts w:ascii="Times New Roman" w:hAnsi="Times New Roman" w:cs="Times New Roman"/>
              </w:rPr>
            </w:pPr>
            <w:r w:rsidRPr="00CA36A4">
              <w:rPr>
                <w:rFonts w:ascii="Times New Roman" w:hAnsi="Times New Roman" w:cs="Times New Roman"/>
              </w:rPr>
              <w:t>Li</w:t>
            </w:r>
          </w:p>
        </w:tc>
        <w:tc>
          <w:tcPr>
            <w:tcW w:w="991" w:type="pct"/>
            <w:tcBorders>
              <w:top w:val="single" w:sz="4" w:space="0" w:color="00B050"/>
              <w:left w:val="nil"/>
              <w:bottom w:val="nil"/>
              <w:right w:val="nil"/>
            </w:tcBorders>
            <w:shd w:val="clear" w:color="auto" w:fill="auto"/>
            <w:tcMar>
              <w:top w:w="60" w:type="dxa"/>
              <w:left w:w="120" w:type="dxa"/>
              <w:bottom w:w="60" w:type="dxa"/>
              <w:right w:w="120" w:type="dxa"/>
            </w:tcMar>
          </w:tcPr>
          <w:p w:rsidR="00CA36A4" w:rsidRPr="00CA36A4" w:rsidRDefault="00CA36A4" w:rsidP="00CA36A4">
            <w:pPr>
              <w:jc w:val="center"/>
              <w:rPr>
                <w:rFonts w:ascii="Times New Roman" w:hAnsi="Times New Roman" w:cs="Times New Roman"/>
              </w:rPr>
            </w:pPr>
            <w:r w:rsidRPr="00CA36A4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991" w:type="pct"/>
            <w:tcBorders>
              <w:top w:val="single" w:sz="4" w:space="0" w:color="00B050"/>
              <w:left w:val="nil"/>
              <w:bottom w:val="nil"/>
              <w:right w:val="nil"/>
            </w:tcBorders>
            <w:shd w:val="clear" w:color="auto" w:fill="auto"/>
            <w:tcMar>
              <w:top w:w="60" w:type="dxa"/>
              <w:left w:w="120" w:type="dxa"/>
              <w:bottom w:w="60" w:type="dxa"/>
              <w:right w:w="120" w:type="dxa"/>
            </w:tcMar>
          </w:tcPr>
          <w:p w:rsidR="00CA36A4" w:rsidRPr="00CA36A4" w:rsidRDefault="00CA36A4" w:rsidP="00CA36A4">
            <w:pPr>
              <w:jc w:val="center"/>
              <w:rPr>
                <w:rFonts w:ascii="Times New Roman" w:hAnsi="Times New Roman" w:cs="Times New Roman"/>
              </w:rPr>
            </w:pPr>
            <w:r w:rsidRPr="00CA36A4">
              <w:rPr>
                <w:rFonts w:ascii="Times New Roman" w:hAnsi="Times New Roman" w:cs="Times New Roman"/>
              </w:rPr>
              <w:t>21.9</w:t>
            </w:r>
          </w:p>
        </w:tc>
        <w:tc>
          <w:tcPr>
            <w:tcW w:w="992" w:type="pct"/>
            <w:tcBorders>
              <w:top w:val="single" w:sz="4" w:space="0" w:color="00B050"/>
              <w:left w:val="nil"/>
              <w:bottom w:val="nil"/>
              <w:right w:val="nil"/>
            </w:tcBorders>
            <w:shd w:val="clear" w:color="auto" w:fill="auto"/>
            <w:tcMar>
              <w:top w:w="60" w:type="dxa"/>
              <w:left w:w="120" w:type="dxa"/>
              <w:bottom w:w="60" w:type="dxa"/>
              <w:right w:w="120" w:type="dxa"/>
            </w:tcMar>
          </w:tcPr>
          <w:p w:rsidR="00CA36A4" w:rsidRPr="00CA36A4" w:rsidRDefault="00CA36A4" w:rsidP="00CA36A4">
            <w:pPr>
              <w:jc w:val="center"/>
              <w:rPr>
                <w:rFonts w:ascii="Times New Roman" w:hAnsi="Times New Roman" w:cs="Times New Roman"/>
              </w:rPr>
            </w:pPr>
            <w:r w:rsidRPr="00CA36A4">
              <w:rPr>
                <w:rFonts w:ascii="Times New Roman" w:hAnsi="Times New Roman" w:cs="Times New Roman"/>
              </w:rPr>
              <w:t>220.6</w:t>
            </w:r>
            <w:r w:rsidR="00E06043">
              <w:rPr>
                <w:rFonts w:ascii="Times New Roman" w:hAnsi="Times New Roman" w:cs="Times New Roman" w:hint="eastAsia"/>
              </w:rPr>
              <w:t>0</w:t>
            </w:r>
          </w:p>
        </w:tc>
        <w:tc>
          <w:tcPr>
            <w:tcW w:w="991" w:type="pct"/>
            <w:tcBorders>
              <w:top w:val="single" w:sz="4" w:space="0" w:color="00B050"/>
              <w:left w:val="nil"/>
              <w:bottom w:val="nil"/>
              <w:right w:val="nil"/>
            </w:tcBorders>
            <w:shd w:val="clear" w:color="auto" w:fill="auto"/>
          </w:tcPr>
          <w:p w:rsidR="00CA36A4" w:rsidRPr="00CA36A4" w:rsidRDefault="00CA36A4" w:rsidP="00CA36A4">
            <w:pPr>
              <w:jc w:val="center"/>
              <w:rPr>
                <w:rFonts w:ascii="Times New Roman" w:hAnsi="Times New Roman" w:cs="Times New Roman"/>
              </w:rPr>
            </w:pPr>
            <w:r w:rsidRPr="00CA36A4">
              <w:rPr>
                <w:rFonts w:ascii="Times New Roman" w:hAnsi="Times New Roman" w:cs="Times New Roman"/>
              </w:rPr>
              <w:t>82.95</w:t>
            </w:r>
          </w:p>
        </w:tc>
      </w:tr>
      <w:tr w:rsidR="00CA36A4" w:rsidRPr="00CA36A4" w:rsidTr="00CA36A4">
        <w:trPr>
          <w:trHeight w:val="398"/>
          <w:jc w:val="center"/>
        </w:trPr>
        <w:tc>
          <w:tcPr>
            <w:tcW w:w="1035" w:type="pct"/>
            <w:tcBorders>
              <w:top w:val="nil"/>
              <w:left w:val="nil"/>
              <w:bottom w:val="single" w:sz="4" w:space="0" w:color="00B050"/>
              <w:right w:val="nil"/>
            </w:tcBorders>
            <w:shd w:val="clear" w:color="auto" w:fill="EAF1DD" w:themeFill="accent3" w:themeFillTint="33"/>
            <w:tcMar>
              <w:top w:w="60" w:type="dxa"/>
              <w:left w:w="120" w:type="dxa"/>
              <w:bottom w:w="60" w:type="dxa"/>
              <w:right w:w="120" w:type="dxa"/>
            </w:tcMar>
          </w:tcPr>
          <w:p w:rsidR="00CA36A4" w:rsidRPr="00CA36A4" w:rsidRDefault="00CA36A4" w:rsidP="00CA36A4">
            <w:pPr>
              <w:jc w:val="center"/>
              <w:rPr>
                <w:rFonts w:ascii="Times New Roman" w:hAnsi="Times New Roman" w:cs="Times New Roman"/>
              </w:rPr>
            </w:pPr>
            <w:r w:rsidRPr="00CA36A4">
              <w:rPr>
                <w:rFonts w:ascii="Times New Roman" w:hAnsi="Times New Roman" w:cs="Times New Roman"/>
              </w:rPr>
              <w:t>P-CC/Li</w:t>
            </w:r>
          </w:p>
        </w:tc>
        <w:tc>
          <w:tcPr>
            <w:tcW w:w="991" w:type="pct"/>
            <w:tcBorders>
              <w:top w:val="nil"/>
              <w:left w:val="nil"/>
              <w:bottom w:val="single" w:sz="4" w:space="0" w:color="00B050"/>
              <w:right w:val="nil"/>
            </w:tcBorders>
            <w:shd w:val="clear" w:color="auto" w:fill="EAF1DD" w:themeFill="accent3" w:themeFillTint="33"/>
            <w:tcMar>
              <w:top w:w="60" w:type="dxa"/>
              <w:left w:w="120" w:type="dxa"/>
              <w:bottom w:w="60" w:type="dxa"/>
              <w:right w:w="120" w:type="dxa"/>
            </w:tcMar>
          </w:tcPr>
          <w:p w:rsidR="00CA36A4" w:rsidRPr="00CA36A4" w:rsidRDefault="00CA36A4" w:rsidP="00CA36A4">
            <w:pPr>
              <w:jc w:val="center"/>
              <w:rPr>
                <w:rFonts w:ascii="Times New Roman" w:hAnsi="Times New Roman" w:cs="Times New Roman"/>
              </w:rPr>
            </w:pPr>
            <w:r w:rsidRPr="00CA36A4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991" w:type="pct"/>
            <w:tcBorders>
              <w:top w:val="nil"/>
              <w:left w:val="nil"/>
              <w:bottom w:val="single" w:sz="4" w:space="0" w:color="00B050"/>
              <w:right w:val="nil"/>
            </w:tcBorders>
            <w:shd w:val="clear" w:color="auto" w:fill="EAF1DD" w:themeFill="accent3" w:themeFillTint="33"/>
            <w:tcMar>
              <w:top w:w="60" w:type="dxa"/>
              <w:left w:w="120" w:type="dxa"/>
              <w:bottom w:w="60" w:type="dxa"/>
              <w:right w:w="120" w:type="dxa"/>
            </w:tcMar>
          </w:tcPr>
          <w:p w:rsidR="00CA36A4" w:rsidRPr="00CA36A4" w:rsidRDefault="00CA36A4" w:rsidP="00CA36A4">
            <w:pPr>
              <w:jc w:val="center"/>
              <w:rPr>
                <w:rFonts w:ascii="Times New Roman" w:hAnsi="Times New Roman" w:cs="Times New Roman"/>
              </w:rPr>
            </w:pPr>
            <w:r w:rsidRPr="00CA36A4">
              <w:rPr>
                <w:rFonts w:ascii="Times New Roman" w:hAnsi="Times New Roman" w:cs="Times New Roman"/>
              </w:rPr>
              <w:t>85</w:t>
            </w:r>
            <w:r w:rsidR="00E06043">
              <w:rPr>
                <w:rFonts w:ascii="Times New Roman" w:hAnsi="Times New Roman" w:cs="Times New Roman" w:hint="eastAsia"/>
              </w:rPr>
              <w:t>.0</w:t>
            </w:r>
          </w:p>
        </w:tc>
        <w:tc>
          <w:tcPr>
            <w:tcW w:w="992" w:type="pct"/>
            <w:tcBorders>
              <w:top w:val="nil"/>
              <w:left w:val="nil"/>
              <w:bottom w:val="single" w:sz="4" w:space="0" w:color="00B050"/>
              <w:right w:val="nil"/>
            </w:tcBorders>
            <w:shd w:val="clear" w:color="auto" w:fill="EAF1DD" w:themeFill="accent3" w:themeFillTint="33"/>
            <w:tcMar>
              <w:top w:w="60" w:type="dxa"/>
              <w:left w:w="120" w:type="dxa"/>
              <w:bottom w:w="60" w:type="dxa"/>
              <w:right w:w="120" w:type="dxa"/>
            </w:tcMar>
          </w:tcPr>
          <w:p w:rsidR="00CA36A4" w:rsidRPr="00CA36A4" w:rsidRDefault="00CA36A4" w:rsidP="00CA36A4">
            <w:pPr>
              <w:jc w:val="center"/>
              <w:rPr>
                <w:rFonts w:ascii="Times New Roman" w:hAnsi="Times New Roman" w:cs="Times New Roman"/>
              </w:rPr>
            </w:pPr>
            <w:r w:rsidRPr="00CA36A4">
              <w:rPr>
                <w:rFonts w:ascii="Times New Roman" w:hAnsi="Times New Roman" w:cs="Times New Roman"/>
              </w:rPr>
              <w:t>197.49</w:t>
            </w:r>
          </w:p>
        </w:tc>
        <w:tc>
          <w:tcPr>
            <w:tcW w:w="991" w:type="pct"/>
            <w:tcBorders>
              <w:top w:val="nil"/>
              <w:left w:val="nil"/>
              <w:bottom w:val="single" w:sz="4" w:space="0" w:color="00B050"/>
              <w:right w:val="nil"/>
            </w:tcBorders>
            <w:shd w:val="clear" w:color="auto" w:fill="EAF1DD" w:themeFill="accent3" w:themeFillTint="33"/>
          </w:tcPr>
          <w:p w:rsidR="00CA36A4" w:rsidRPr="00CA36A4" w:rsidRDefault="00CA36A4" w:rsidP="00CA36A4">
            <w:pPr>
              <w:jc w:val="center"/>
              <w:rPr>
                <w:rFonts w:ascii="Times New Roman" w:hAnsi="Times New Roman" w:cs="Times New Roman"/>
              </w:rPr>
            </w:pPr>
            <w:r w:rsidRPr="00CA36A4">
              <w:rPr>
                <w:rFonts w:ascii="Times New Roman" w:hAnsi="Times New Roman" w:cs="Times New Roman"/>
              </w:rPr>
              <w:t>56.14</w:t>
            </w:r>
          </w:p>
        </w:tc>
      </w:tr>
      <w:tr w:rsidR="00CA36A4" w:rsidRPr="00CA36A4" w:rsidTr="00CA36A4">
        <w:trPr>
          <w:trHeight w:val="398"/>
          <w:jc w:val="center"/>
        </w:trPr>
        <w:tc>
          <w:tcPr>
            <w:tcW w:w="1035" w:type="pct"/>
            <w:tcBorders>
              <w:top w:val="single" w:sz="4" w:space="0" w:color="00B050"/>
              <w:left w:val="nil"/>
              <w:right w:val="nil"/>
            </w:tcBorders>
            <w:shd w:val="clear" w:color="auto" w:fill="auto"/>
            <w:tcMar>
              <w:top w:w="60" w:type="dxa"/>
              <w:left w:w="120" w:type="dxa"/>
              <w:bottom w:w="60" w:type="dxa"/>
              <w:right w:w="120" w:type="dxa"/>
            </w:tcMar>
          </w:tcPr>
          <w:p w:rsidR="00CA36A4" w:rsidRPr="00CA36A4" w:rsidRDefault="00CA36A4" w:rsidP="00CA36A4">
            <w:pPr>
              <w:jc w:val="center"/>
              <w:rPr>
                <w:rFonts w:ascii="Times New Roman" w:hAnsi="Times New Roman" w:cs="Times New Roman"/>
              </w:rPr>
            </w:pPr>
            <w:bookmarkStart w:id="45" w:name="OLE_LINK5"/>
            <w:bookmarkStart w:id="46" w:name="OLE_LINK6"/>
            <w:r w:rsidRPr="00CA36A4">
              <w:rPr>
                <w:rFonts w:ascii="Times New Roman" w:hAnsi="Times New Roman" w:cs="Times New Roman"/>
              </w:rPr>
              <w:t>P-CC/Li</w:t>
            </w:r>
          </w:p>
        </w:tc>
        <w:tc>
          <w:tcPr>
            <w:tcW w:w="991" w:type="pct"/>
            <w:tcBorders>
              <w:top w:val="single" w:sz="4" w:space="0" w:color="00B050"/>
              <w:left w:val="nil"/>
              <w:right w:val="nil"/>
            </w:tcBorders>
            <w:shd w:val="clear" w:color="auto" w:fill="auto"/>
            <w:tcMar>
              <w:top w:w="60" w:type="dxa"/>
              <w:left w:w="120" w:type="dxa"/>
              <w:bottom w:w="60" w:type="dxa"/>
              <w:right w:w="120" w:type="dxa"/>
            </w:tcMar>
          </w:tcPr>
          <w:p w:rsidR="00CA36A4" w:rsidRPr="00CA36A4" w:rsidRDefault="00CA36A4" w:rsidP="00CA36A4">
            <w:pPr>
              <w:jc w:val="center"/>
              <w:rPr>
                <w:rFonts w:ascii="Times New Roman" w:hAnsi="Times New Roman" w:cs="Times New Roman"/>
              </w:rPr>
            </w:pPr>
            <w:r w:rsidRPr="00CA36A4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991" w:type="pct"/>
            <w:tcBorders>
              <w:top w:val="single" w:sz="4" w:space="0" w:color="00B050"/>
              <w:left w:val="nil"/>
              <w:right w:val="nil"/>
            </w:tcBorders>
            <w:shd w:val="clear" w:color="auto" w:fill="auto"/>
            <w:tcMar>
              <w:top w:w="60" w:type="dxa"/>
              <w:left w:w="120" w:type="dxa"/>
              <w:bottom w:w="60" w:type="dxa"/>
              <w:right w:w="120" w:type="dxa"/>
            </w:tcMar>
          </w:tcPr>
          <w:p w:rsidR="00CA36A4" w:rsidRPr="00CA36A4" w:rsidRDefault="00CA36A4" w:rsidP="00CA36A4">
            <w:pPr>
              <w:jc w:val="center"/>
              <w:rPr>
                <w:rFonts w:ascii="Times New Roman" w:hAnsi="Times New Roman" w:cs="Times New Roman"/>
              </w:rPr>
            </w:pPr>
            <w:r w:rsidRPr="00CA36A4">
              <w:rPr>
                <w:rFonts w:ascii="Times New Roman" w:hAnsi="Times New Roman" w:cs="Times New Roman"/>
              </w:rPr>
              <w:t>40</w:t>
            </w:r>
            <w:r w:rsidR="00E06043">
              <w:rPr>
                <w:rFonts w:ascii="Times New Roman" w:hAnsi="Times New Roman" w:cs="Times New Roman" w:hint="eastAsia"/>
              </w:rPr>
              <w:t>.0</w:t>
            </w:r>
          </w:p>
        </w:tc>
        <w:tc>
          <w:tcPr>
            <w:tcW w:w="992" w:type="pct"/>
            <w:tcBorders>
              <w:top w:val="single" w:sz="4" w:space="0" w:color="00B050"/>
              <w:left w:val="nil"/>
              <w:right w:val="nil"/>
            </w:tcBorders>
            <w:shd w:val="clear" w:color="auto" w:fill="auto"/>
            <w:tcMar>
              <w:top w:w="60" w:type="dxa"/>
              <w:left w:w="120" w:type="dxa"/>
              <w:bottom w:w="60" w:type="dxa"/>
              <w:right w:w="120" w:type="dxa"/>
            </w:tcMar>
          </w:tcPr>
          <w:p w:rsidR="00CA36A4" w:rsidRPr="00CA36A4" w:rsidRDefault="00CA36A4" w:rsidP="00CA36A4">
            <w:pPr>
              <w:jc w:val="center"/>
              <w:rPr>
                <w:rFonts w:ascii="Times New Roman" w:hAnsi="Times New Roman" w:cs="Times New Roman"/>
              </w:rPr>
            </w:pPr>
            <w:r w:rsidRPr="00CA36A4">
              <w:rPr>
                <w:rFonts w:ascii="Times New Roman" w:hAnsi="Times New Roman" w:cs="Times New Roman"/>
              </w:rPr>
              <w:t>313.12</w:t>
            </w:r>
          </w:p>
        </w:tc>
        <w:tc>
          <w:tcPr>
            <w:tcW w:w="991" w:type="pct"/>
            <w:tcBorders>
              <w:top w:val="single" w:sz="4" w:space="0" w:color="00B050"/>
              <w:left w:val="nil"/>
              <w:right w:val="nil"/>
            </w:tcBorders>
            <w:shd w:val="clear" w:color="auto" w:fill="auto"/>
          </w:tcPr>
          <w:p w:rsidR="00CA36A4" w:rsidRPr="00CA36A4" w:rsidRDefault="00CA36A4" w:rsidP="00CA36A4">
            <w:pPr>
              <w:jc w:val="center"/>
              <w:rPr>
                <w:rFonts w:ascii="Times New Roman" w:hAnsi="Times New Roman" w:cs="Times New Roman"/>
              </w:rPr>
            </w:pPr>
            <w:r w:rsidRPr="00CA36A4">
              <w:rPr>
                <w:rFonts w:ascii="Times New Roman" w:hAnsi="Times New Roman" w:cs="Times New Roman"/>
              </w:rPr>
              <w:t>45.62</w:t>
            </w:r>
          </w:p>
        </w:tc>
      </w:tr>
      <w:bookmarkEnd w:id="45"/>
      <w:bookmarkEnd w:id="46"/>
      <w:tr w:rsidR="00CA36A4" w:rsidRPr="00CA36A4" w:rsidTr="00CA36A4">
        <w:trPr>
          <w:trHeight w:val="398"/>
          <w:jc w:val="center"/>
        </w:trPr>
        <w:tc>
          <w:tcPr>
            <w:tcW w:w="1035" w:type="pct"/>
            <w:tcBorders>
              <w:left w:val="nil"/>
              <w:right w:val="nil"/>
            </w:tcBorders>
            <w:shd w:val="clear" w:color="auto" w:fill="EAF1DD" w:themeFill="accent3" w:themeFillTint="33"/>
            <w:tcMar>
              <w:top w:w="60" w:type="dxa"/>
              <w:left w:w="120" w:type="dxa"/>
              <w:bottom w:w="60" w:type="dxa"/>
              <w:right w:w="120" w:type="dxa"/>
            </w:tcMar>
          </w:tcPr>
          <w:p w:rsidR="00CA36A4" w:rsidRPr="00CA36A4" w:rsidRDefault="00CA36A4" w:rsidP="00CA36A4">
            <w:pPr>
              <w:jc w:val="center"/>
              <w:rPr>
                <w:rFonts w:ascii="Times New Roman" w:hAnsi="Times New Roman" w:cs="Times New Roman"/>
              </w:rPr>
            </w:pPr>
            <w:r w:rsidRPr="00CA36A4">
              <w:rPr>
                <w:rFonts w:ascii="Times New Roman" w:hAnsi="Times New Roman" w:cs="Times New Roman"/>
              </w:rPr>
              <w:t>P-CC/Li</w:t>
            </w:r>
          </w:p>
        </w:tc>
        <w:tc>
          <w:tcPr>
            <w:tcW w:w="991" w:type="pct"/>
            <w:tcBorders>
              <w:left w:val="nil"/>
              <w:right w:val="nil"/>
            </w:tcBorders>
            <w:shd w:val="clear" w:color="auto" w:fill="EAF1DD" w:themeFill="accent3" w:themeFillTint="33"/>
            <w:tcMar>
              <w:top w:w="60" w:type="dxa"/>
              <w:left w:w="120" w:type="dxa"/>
              <w:bottom w:w="60" w:type="dxa"/>
              <w:right w:w="120" w:type="dxa"/>
            </w:tcMar>
          </w:tcPr>
          <w:p w:rsidR="00CA36A4" w:rsidRPr="00CA36A4" w:rsidRDefault="00CA36A4" w:rsidP="00CA36A4">
            <w:pPr>
              <w:jc w:val="center"/>
              <w:rPr>
                <w:rFonts w:ascii="Times New Roman" w:hAnsi="Times New Roman" w:cs="Times New Roman"/>
              </w:rPr>
            </w:pPr>
            <w:r w:rsidRPr="00CA36A4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991" w:type="pct"/>
            <w:tcBorders>
              <w:left w:val="nil"/>
              <w:right w:val="nil"/>
            </w:tcBorders>
            <w:shd w:val="clear" w:color="auto" w:fill="EAF1DD" w:themeFill="accent3" w:themeFillTint="33"/>
            <w:tcMar>
              <w:top w:w="60" w:type="dxa"/>
              <w:left w:w="120" w:type="dxa"/>
              <w:bottom w:w="60" w:type="dxa"/>
              <w:right w:w="120" w:type="dxa"/>
            </w:tcMar>
          </w:tcPr>
          <w:p w:rsidR="00CA36A4" w:rsidRPr="00CA36A4" w:rsidRDefault="00CA36A4" w:rsidP="00CA36A4">
            <w:pPr>
              <w:jc w:val="center"/>
              <w:rPr>
                <w:rFonts w:ascii="Times New Roman" w:hAnsi="Times New Roman" w:cs="Times New Roman"/>
              </w:rPr>
            </w:pPr>
            <w:r w:rsidRPr="00CA36A4">
              <w:rPr>
                <w:rFonts w:ascii="Times New Roman" w:hAnsi="Times New Roman" w:cs="Times New Roman"/>
              </w:rPr>
              <w:t>49.5</w:t>
            </w:r>
          </w:p>
        </w:tc>
        <w:tc>
          <w:tcPr>
            <w:tcW w:w="992" w:type="pct"/>
            <w:tcBorders>
              <w:left w:val="nil"/>
              <w:right w:val="nil"/>
            </w:tcBorders>
            <w:shd w:val="clear" w:color="auto" w:fill="EAF1DD" w:themeFill="accent3" w:themeFillTint="33"/>
            <w:tcMar>
              <w:top w:w="60" w:type="dxa"/>
              <w:left w:w="120" w:type="dxa"/>
              <w:bottom w:w="60" w:type="dxa"/>
              <w:right w:w="120" w:type="dxa"/>
            </w:tcMar>
          </w:tcPr>
          <w:p w:rsidR="00CA36A4" w:rsidRPr="00CA36A4" w:rsidRDefault="00CA36A4" w:rsidP="00CA36A4">
            <w:pPr>
              <w:jc w:val="center"/>
              <w:rPr>
                <w:rFonts w:ascii="Times New Roman" w:hAnsi="Times New Roman" w:cs="Times New Roman"/>
              </w:rPr>
            </w:pPr>
            <w:r w:rsidRPr="00CA36A4">
              <w:rPr>
                <w:rFonts w:ascii="Times New Roman" w:hAnsi="Times New Roman" w:cs="Times New Roman"/>
              </w:rPr>
              <w:t>184.63</w:t>
            </w:r>
          </w:p>
        </w:tc>
        <w:tc>
          <w:tcPr>
            <w:tcW w:w="991" w:type="pct"/>
            <w:tcBorders>
              <w:left w:val="nil"/>
              <w:right w:val="nil"/>
            </w:tcBorders>
            <w:shd w:val="clear" w:color="auto" w:fill="EAF1DD" w:themeFill="accent3" w:themeFillTint="33"/>
          </w:tcPr>
          <w:p w:rsidR="00CA36A4" w:rsidRPr="00CA36A4" w:rsidRDefault="00CA36A4" w:rsidP="00CA36A4">
            <w:pPr>
              <w:jc w:val="center"/>
              <w:rPr>
                <w:rFonts w:ascii="Times New Roman" w:hAnsi="Times New Roman" w:cs="Times New Roman"/>
              </w:rPr>
            </w:pPr>
            <w:r w:rsidRPr="00CA36A4">
              <w:rPr>
                <w:rFonts w:ascii="Times New Roman" w:hAnsi="Times New Roman" w:cs="Times New Roman"/>
              </w:rPr>
              <w:t>58.55</w:t>
            </w:r>
          </w:p>
        </w:tc>
      </w:tr>
      <w:tr w:rsidR="00CA36A4" w:rsidRPr="00CA36A4" w:rsidTr="00CA36A4">
        <w:trPr>
          <w:trHeight w:val="398"/>
          <w:jc w:val="center"/>
        </w:trPr>
        <w:tc>
          <w:tcPr>
            <w:tcW w:w="1035" w:type="pct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>
              <w:top w:w="60" w:type="dxa"/>
              <w:left w:w="120" w:type="dxa"/>
              <w:bottom w:w="60" w:type="dxa"/>
              <w:right w:w="120" w:type="dxa"/>
            </w:tcMar>
          </w:tcPr>
          <w:p w:rsidR="00CA36A4" w:rsidRPr="00CA36A4" w:rsidRDefault="00CA36A4" w:rsidP="00CA36A4">
            <w:pPr>
              <w:jc w:val="center"/>
              <w:rPr>
                <w:rFonts w:ascii="Times New Roman" w:hAnsi="Times New Roman" w:cs="Times New Roman"/>
              </w:rPr>
            </w:pPr>
            <w:r w:rsidRPr="00CA36A4">
              <w:rPr>
                <w:rFonts w:ascii="Times New Roman" w:hAnsi="Times New Roman" w:cs="Times New Roman"/>
              </w:rPr>
              <w:t>P-CC/Li3N/Li</w:t>
            </w:r>
          </w:p>
        </w:tc>
        <w:tc>
          <w:tcPr>
            <w:tcW w:w="99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>
              <w:top w:w="60" w:type="dxa"/>
              <w:left w:w="120" w:type="dxa"/>
              <w:bottom w:w="60" w:type="dxa"/>
              <w:right w:w="120" w:type="dxa"/>
            </w:tcMar>
          </w:tcPr>
          <w:p w:rsidR="00CA36A4" w:rsidRPr="00CA36A4" w:rsidRDefault="00CA36A4" w:rsidP="00CA36A4">
            <w:pPr>
              <w:jc w:val="center"/>
              <w:rPr>
                <w:rFonts w:ascii="Times New Roman" w:hAnsi="Times New Roman" w:cs="Times New Roman"/>
              </w:rPr>
            </w:pPr>
            <w:r w:rsidRPr="00CA36A4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99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>
              <w:top w:w="60" w:type="dxa"/>
              <w:left w:w="120" w:type="dxa"/>
              <w:bottom w:w="60" w:type="dxa"/>
              <w:right w:w="120" w:type="dxa"/>
            </w:tcMar>
          </w:tcPr>
          <w:p w:rsidR="00CA36A4" w:rsidRPr="00CA36A4" w:rsidRDefault="00CA36A4" w:rsidP="00CA36A4">
            <w:pPr>
              <w:jc w:val="center"/>
              <w:rPr>
                <w:rFonts w:ascii="Times New Roman" w:hAnsi="Times New Roman" w:cs="Times New Roman"/>
              </w:rPr>
            </w:pPr>
            <w:r w:rsidRPr="00CA36A4">
              <w:rPr>
                <w:rFonts w:ascii="Times New Roman" w:hAnsi="Times New Roman" w:cs="Times New Roman"/>
              </w:rPr>
              <w:t>64.5</w:t>
            </w:r>
          </w:p>
        </w:tc>
        <w:tc>
          <w:tcPr>
            <w:tcW w:w="992" w:type="pct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>
              <w:top w:w="60" w:type="dxa"/>
              <w:left w:w="120" w:type="dxa"/>
              <w:bottom w:w="60" w:type="dxa"/>
              <w:right w:w="120" w:type="dxa"/>
            </w:tcMar>
          </w:tcPr>
          <w:p w:rsidR="00CA36A4" w:rsidRPr="00CA36A4" w:rsidRDefault="00CA36A4" w:rsidP="00CA36A4">
            <w:pPr>
              <w:jc w:val="center"/>
              <w:rPr>
                <w:rFonts w:ascii="Times New Roman" w:hAnsi="Times New Roman" w:cs="Times New Roman"/>
              </w:rPr>
            </w:pPr>
            <w:r w:rsidRPr="00CA36A4">
              <w:rPr>
                <w:rFonts w:ascii="Times New Roman" w:hAnsi="Times New Roman" w:cs="Times New Roman"/>
              </w:rPr>
              <w:t>189.3</w:t>
            </w:r>
            <w:r w:rsidR="00E06043">
              <w:rPr>
                <w:rFonts w:ascii="Times New Roman" w:hAnsi="Times New Roman" w:cs="Times New Roman" w:hint="eastAsia"/>
              </w:rPr>
              <w:t>0</w:t>
            </w:r>
          </w:p>
        </w:tc>
        <w:tc>
          <w:tcPr>
            <w:tcW w:w="991" w:type="pct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</w:tcPr>
          <w:p w:rsidR="00CA36A4" w:rsidRPr="00CA36A4" w:rsidRDefault="00CA36A4" w:rsidP="00CA36A4">
            <w:pPr>
              <w:jc w:val="center"/>
              <w:rPr>
                <w:rFonts w:ascii="Times New Roman" w:hAnsi="Times New Roman" w:cs="Times New Roman"/>
              </w:rPr>
            </w:pPr>
            <w:r w:rsidRPr="00CA36A4">
              <w:rPr>
                <w:rFonts w:ascii="Times New Roman" w:hAnsi="Times New Roman" w:cs="Times New Roman"/>
              </w:rPr>
              <w:t>57.6</w:t>
            </w:r>
            <w:r w:rsidR="00E06043">
              <w:rPr>
                <w:rFonts w:ascii="Times New Roman" w:hAnsi="Times New Roman" w:cs="Times New Roman" w:hint="eastAsia"/>
              </w:rPr>
              <w:t>0</w:t>
            </w:r>
          </w:p>
        </w:tc>
      </w:tr>
      <w:tr w:rsidR="00CA36A4" w:rsidRPr="00CA36A4" w:rsidTr="00CA36A4">
        <w:trPr>
          <w:trHeight w:val="398"/>
          <w:jc w:val="center"/>
        </w:trPr>
        <w:tc>
          <w:tcPr>
            <w:tcW w:w="1035" w:type="pct"/>
            <w:tcBorders>
              <w:top w:val="nil"/>
              <w:left w:val="nil"/>
              <w:bottom w:val="single" w:sz="12" w:space="0" w:color="00B050"/>
              <w:right w:val="nil"/>
            </w:tcBorders>
            <w:shd w:val="clear" w:color="auto" w:fill="EAF1DD" w:themeFill="accent3" w:themeFillTint="33"/>
            <w:tcMar>
              <w:top w:w="60" w:type="dxa"/>
              <w:left w:w="120" w:type="dxa"/>
              <w:bottom w:w="60" w:type="dxa"/>
              <w:right w:w="120" w:type="dxa"/>
            </w:tcMar>
          </w:tcPr>
          <w:p w:rsidR="00CA36A4" w:rsidRPr="00CA36A4" w:rsidRDefault="00CA36A4" w:rsidP="00CA36A4">
            <w:pPr>
              <w:jc w:val="center"/>
              <w:rPr>
                <w:rFonts w:ascii="Times New Roman" w:hAnsi="Times New Roman" w:cs="Times New Roman"/>
              </w:rPr>
            </w:pPr>
            <w:r w:rsidRPr="00CA36A4">
              <w:rPr>
                <w:rFonts w:ascii="Times New Roman" w:hAnsi="Times New Roman" w:cs="Times New Roman"/>
              </w:rPr>
              <w:t>P-CC/Li3N/Li</w:t>
            </w:r>
          </w:p>
        </w:tc>
        <w:tc>
          <w:tcPr>
            <w:tcW w:w="991" w:type="pct"/>
            <w:tcBorders>
              <w:top w:val="nil"/>
              <w:left w:val="nil"/>
              <w:bottom w:val="single" w:sz="12" w:space="0" w:color="00B050"/>
              <w:right w:val="nil"/>
            </w:tcBorders>
            <w:shd w:val="clear" w:color="auto" w:fill="EAF1DD" w:themeFill="accent3" w:themeFillTint="33"/>
            <w:tcMar>
              <w:top w:w="60" w:type="dxa"/>
              <w:left w:w="120" w:type="dxa"/>
              <w:bottom w:w="60" w:type="dxa"/>
              <w:right w:w="120" w:type="dxa"/>
            </w:tcMar>
          </w:tcPr>
          <w:p w:rsidR="00CA36A4" w:rsidRPr="00CA36A4" w:rsidRDefault="00CA36A4" w:rsidP="00CA36A4">
            <w:pPr>
              <w:jc w:val="center"/>
              <w:rPr>
                <w:rFonts w:ascii="Times New Roman" w:hAnsi="Times New Roman" w:cs="Times New Roman"/>
              </w:rPr>
            </w:pPr>
            <w:r w:rsidRPr="00CA36A4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991" w:type="pct"/>
            <w:tcBorders>
              <w:top w:val="nil"/>
              <w:left w:val="nil"/>
              <w:bottom w:val="single" w:sz="12" w:space="0" w:color="00B050"/>
              <w:right w:val="nil"/>
            </w:tcBorders>
            <w:shd w:val="clear" w:color="auto" w:fill="EAF1DD" w:themeFill="accent3" w:themeFillTint="33"/>
            <w:tcMar>
              <w:top w:w="60" w:type="dxa"/>
              <w:left w:w="120" w:type="dxa"/>
              <w:bottom w:w="60" w:type="dxa"/>
              <w:right w:w="120" w:type="dxa"/>
            </w:tcMar>
          </w:tcPr>
          <w:p w:rsidR="00CA36A4" w:rsidRPr="00CA36A4" w:rsidRDefault="00CA36A4" w:rsidP="00CA36A4">
            <w:pPr>
              <w:jc w:val="center"/>
              <w:rPr>
                <w:rFonts w:ascii="Times New Roman" w:hAnsi="Times New Roman" w:cs="Times New Roman"/>
              </w:rPr>
            </w:pPr>
            <w:r w:rsidRPr="00CA36A4">
              <w:rPr>
                <w:rFonts w:ascii="Times New Roman" w:hAnsi="Times New Roman" w:cs="Times New Roman"/>
              </w:rPr>
              <w:t>8.4</w:t>
            </w:r>
          </w:p>
        </w:tc>
        <w:tc>
          <w:tcPr>
            <w:tcW w:w="992" w:type="pct"/>
            <w:tcBorders>
              <w:top w:val="nil"/>
              <w:left w:val="nil"/>
              <w:bottom w:val="single" w:sz="12" w:space="0" w:color="00B050"/>
              <w:right w:val="nil"/>
            </w:tcBorders>
            <w:shd w:val="clear" w:color="auto" w:fill="EAF1DD" w:themeFill="accent3" w:themeFillTint="33"/>
            <w:tcMar>
              <w:top w:w="60" w:type="dxa"/>
              <w:left w:w="120" w:type="dxa"/>
              <w:bottom w:w="60" w:type="dxa"/>
              <w:right w:w="120" w:type="dxa"/>
            </w:tcMar>
          </w:tcPr>
          <w:p w:rsidR="00CA36A4" w:rsidRPr="00CA36A4" w:rsidRDefault="00CA36A4" w:rsidP="00CA36A4">
            <w:pPr>
              <w:jc w:val="center"/>
              <w:rPr>
                <w:rFonts w:ascii="Times New Roman" w:hAnsi="Times New Roman" w:cs="Times New Roman"/>
              </w:rPr>
            </w:pPr>
            <w:r w:rsidRPr="00CA36A4">
              <w:rPr>
                <w:rFonts w:ascii="Times New Roman" w:hAnsi="Times New Roman" w:cs="Times New Roman"/>
              </w:rPr>
              <w:t>275.1</w:t>
            </w:r>
            <w:r w:rsidR="00E06043">
              <w:rPr>
                <w:rFonts w:ascii="Times New Roman" w:hAnsi="Times New Roman" w:cs="Times New Roman" w:hint="eastAsia"/>
              </w:rPr>
              <w:t>0</w:t>
            </w:r>
          </w:p>
        </w:tc>
        <w:tc>
          <w:tcPr>
            <w:tcW w:w="991" w:type="pct"/>
            <w:tcBorders>
              <w:top w:val="nil"/>
              <w:left w:val="nil"/>
              <w:bottom w:val="single" w:sz="12" w:space="0" w:color="00B050"/>
              <w:right w:val="nil"/>
            </w:tcBorders>
            <w:shd w:val="clear" w:color="auto" w:fill="EAF1DD" w:themeFill="accent3" w:themeFillTint="33"/>
          </w:tcPr>
          <w:p w:rsidR="00CA36A4" w:rsidRPr="00CA36A4" w:rsidRDefault="00CA36A4" w:rsidP="00CA36A4">
            <w:pPr>
              <w:jc w:val="center"/>
              <w:rPr>
                <w:rFonts w:ascii="Times New Roman" w:hAnsi="Times New Roman" w:cs="Times New Roman"/>
              </w:rPr>
            </w:pPr>
            <w:r w:rsidRPr="00CA36A4">
              <w:rPr>
                <w:rFonts w:ascii="Times New Roman" w:hAnsi="Times New Roman" w:cs="Times New Roman"/>
              </w:rPr>
              <w:t>52.6</w:t>
            </w:r>
            <w:r w:rsidR="00E06043">
              <w:rPr>
                <w:rFonts w:ascii="Times New Roman" w:hAnsi="Times New Roman" w:cs="Times New Roman" w:hint="eastAsia"/>
              </w:rPr>
              <w:t>0</w:t>
            </w:r>
          </w:p>
        </w:tc>
      </w:tr>
    </w:tbl>
    <w:p w:rsidR="00CA36A4" w:rsidRDefault="00CA36A4" w:rsidP="00AF6BD6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:rsidR="00CA36A4" w:rsidRDefault="00CA36A4" w:rsidP="00AF6BD6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:rsidR="00CA36A4" w:rsidRDefault="00CA36A4" w:rsidP="00AF6BD6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:rsidR="00CA36A4" w:rsidRDefault="00CA36A4" w:rsidP="00AF6BD6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:rsidR="00CA36A4" w:rsidRDefault="00CA36A4" w:rsidP="00AF6BD6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:rsidR="00CA36A4" w:rsidRDefault="00CA36A4" w:rsidP="00AF6BD6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:rsidR="00CA36A4" w:rsidRDefault="00CA36A4" w:rsidP="00AF6BD6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:rsidR="00CA36A4" w:rsidRDefault="00CA36A4" w:rsidP="00AF6BD6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:rsidR="00CA36A4" w:rsidRDefault="00CA36A4" w:rsidP="00AF6BD6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:rsidR="00CA36A4" w:rsidRDefault="00CA36A4" w:rsidP="00AF6BD6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:rsidR="00B36301" w:rsidRDefault="00B36301" w:rsidP="00AF6BD6">
      <w:pPr>
        <w:widowControl/>
        <w:spacing w:line="480" w:lineRule="auto"/>
        <w:jc w:val="left"/>
        <w:rPr>
          <w:rFonts w:cs="Times New Roman"/>
          <w:szCs w:val="24"/>
        </w:rPr>
      </w:pPr>
    </w:p>
    <w:p w:rsidR="00B36301" w:rsidRDefault="00B36301" w:rsidP="00AF6BD6">
      <w:pPr>
        <w:widowControl/>
        <w:spacing w:line="480" w:lineRule="auto"/>
        <w:jc w:val="left"/>
        <w:rPr>
          <w:rFonts w:cs="Times New Roman"/>
          <w:szCs w:val="24"/>
        </w:rPr>
      </w:pPr>
    </w:p>
    <w:p w:rsidR="00B36301" w:rsidRDefault="00B36301" w:rsidP="00AF6BD6">
      <w:pPr>
        <w:widowControl/>
        <w:spacing w:line="480" w:lineRule="auto"/>
        <w:jc w:val="left"/>
        <w:rPr>
          <w:rFonts w:cs="Times New Roman"/>
          <w:szCs w:val="24"/>
        </w:rPr>
      </w:pPr>
    </w:p>
    <w:p w:rsidR="00B36301" w:rsidRDefault="002214AE" w:rsidP="0005288C">
      <w:pPr>
        <w:widowControl/>
        <w:spacing w:line="360" w:lineRule="auto"/>
        <w:jc w:val="left"/>
        <w:rPr>
          <w:noProof/>
        </w:rPr>
      </w:pPr>
      <w:bookmarkStart w:id="47" w:name="OLE_LINK126"/>
      <w:bookmarkStart w:id="48" w:name="OLE_LINK127"/>
      <w:r>
        <w:rPr>
          <w:rFonts w:ascii="Times New Roman" w:hAnsi="Times New Roman" w:cs="Times New Roman" w:hint="eastAsia"/>
          <w:b/>
          <w:color w:val="000000" w:themeColor="text1"/>
          <w:kern w:val="0"/>
          <w:sz w:val="24"/>
          <w:szCs w:val="24"/>
          <w:lang w:val="de-DE"/>
        </w:rPr>
        <w:lastRenderedPageBreak/>
        <w:t xml:space="preserve">Supporting </w:t>
      </w:r>
      <w:r w:rsidR="00CD26E8">
        <w:rPr>
          <w:rFonts w:ascii="Times New Roman" w:hAnsi="Times New Roman" w:cs="Times New Roman" w:hint="eastAsia"/>
          <w:b/>
          <w:color w:val="000000" w:themeColor="text1"/>
          <w:kern w:val="0"/>
          <w:sz w:val="24"/>
          <w:szCs w:val="24"/>
          <w:lang w:val="de-DE"/>
        </w:rPr>
        <w:t>Figures</w:t>
      </w:r>
    </w:p>
    <w:bookmarkEnd w:id="47"/>
    <w:bookmarkEnd w:id="48"/>
    <w:p w:rsidR="000D3A8C" w:rsidRDefault="005D0B9E" w:rsidP="000528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7F5B3117" wp14:editId="68773BE2">
            <wp:extent cx="5275385" cy="2183667"/>
            <wp:effectExtent l="0" t="0" r="1905" b="762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t="2868" b="1"/>
                    <a:stretch/>
                  </pic:blipFill>
                  <pic:spPr bwMode="auto">
                    <a:xfrm>
                      <a:off x="0" y="0"/>
                      <a:ext cx="5274310" cy="21832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D0B9E" w:rsidRDefault="005D0B9E" w:rsidP="0005288C">
      <w:pPr>
        <w:spacing w:line="360" w:lineRule="auto"/>
        <w:jc w:val="left"/>
        <w:rPr>
          <w:rFonts w:ascii="Times New Roman" w:hAnsi="Times New Roman" w:cs="Times New Roman"/>
          <w:sz w:val="24"/>
          <w:szCs w:val="24"/>
        </w:rPr>
      </w:pPr>
      <w:r w:rsidRPr="00177646">
        <w:rPr>
          <w:rFonts w:ascii="Times New Roman" w:hAnsi="Times New Roman" w:cs="Times New Roman"/>
          <w:b/>
          <w:bCs/>
          <w:sz w:val="24"/>
          <w:szCs w:val="24"/>
        </w:rPr>
        <w:t>Figure</w:t>
      </w:r>
      <w:r w:rsidRPr="00177646">
        <w:rPr>
          <w:rFonts w:ascii="Times New Roman" w:hAnsi="Times New Roman" w:cs="Times New Roman" w:hint="eastAsia"/>
          <w:b/>
          <w:bCs/>
          <w:sz w:val="24"/>
          <w:szCs w:val="24"/>
        </w:rPr>
        <w:t xml:space="preserve"> S1</w:t>
      </w:r>
      <w:r w:rsidR="00177646">
        <w:rPr>
          <w:rFonts w:ascii="Times New Roman" w:hAnsi="Times New Roman" w:cs="Times New Roman"/>
          <w:sz w:val="24"/>
          <w:szCs w:val="24"/>
        </w:rPr>
        <w:t>.</w:t>
      </w:r>
      <w:r w:rsidR="009F1E93"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="009F1E93" w:rsidRPr="009F1E93">
        <w:rPr>
          <w:rFonts w:ascii="Times New Roman" w:hAnsi="Times New Roman" w:cs="Times New Roman"/>
          <w:sz w:val="24"/>
          <w:szCs w:val="24"/>
        </w:rPr>
        <w:t xml:space="preserve">Adsorption of a single Li atom on different crystal planes of metallic </w:t>
      </w:r>
      <w:r w:rsidR="00FD3C51">
        <w:rPr>
          <w:rFonts w:ascii="Times New Roman" w:hAnsi="Times New Roman" w:cs="Times New Roman" w:hint="eastAsia"/>
          <w:sz w:val="24"/>
          <w:szCs w:val="24"/>
        </w:rPr>
        <w:t>Li</w:t>
      </w:r>
      <w:r w:rsidR="00BC5CAC">
        <w:rPr>
          <w:rFonts w:ascii="Times New Roman" w:hAnsi="Times New Roman" w:cs="Times New Roman" w:hint="eastAsia"/>
          <w:sz w:val="24"/>
          <w:szCs w:val="24"/>
        </w:rPr>
        <w:t>.</w:t>
      </w:r>
    </w:p>
    <w:p w:rsidR="005D0B9E" w:rsidRDefault="005D0B9E" w:rsidP="000528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9F1E93" w:rsidRDefault="009F1E93" w:rsidP="0005288C">
      <w:pPr>
        <w:widowControl/>
        <w:spacing w:line="360" w:lineRule="auto"/>
        <w:jc w:val="lef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6A3817" w:rsidRDefault="006A3817" w:rsidP="0005288C">
      <w:pPr>
        <w:widowControl/>
        <w:spacing w:line="360" w:lineRule="auto"/>
        <w:jc w:val="left"/>
        <w:rPr>
          <w:rFonts w:ascii="Times New Roman" w:hAnsi="Times New Roman" w:cs="Times New Roman"/>
          <w:sz w:val="24"/>
          <w:szCs w:val="24"/>
        </w:rPr>
      </w:pPr>
    </w:p>
    <w:p w:rsidR="006A3817" w:rsidRDefault="006A3817" w:rsidP="0005288C">
      <w:pPr>
        <w:widowControl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414148F5" wp14:editId="0098C283">
            <wp:extent cx="4418872" cy="3452446"/>
            <wp:effectExtent l="0" t="0" r="127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b="2965"/>
                    <a:stretch/>
                  </pic:blipFill>
                  <pic:spPr bwMode="auto">
                    <a:xfrm>
                      <a:off x="0" y="0"/>
                      <a:ext cx="4419600" cy="34530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A3817" w:rsidRDefault="006A3817" w:rsidP="0005288C">
      <w:pPr>
        <w:spacing w:line="360" w:lineRule="auto"/>
        <w:jc w:val="left"/>
        <w:rPr>
          <w:rFonts w:ascii="Times New Roman" w:hAnsi="Times New Roman" w:cs="Times New Roman"/>
          <w:sz w:val="24"/>
          <w:szCs w:val="24"/>
        </w:rPr>
      </w:pPr>
      <w:r w:rsidRPr="00177646">
        <w:rPr>
          <w:rFonts w:ascii="Times New Roman" w:hAnsi="Times New Roman" w:cs="Times New Roman"/>
          <w:b/>
          <w:bCs/>
          <w:sz w:val="24"/>
          <w:szCs w:val="24"/>
        </w:rPr>
        <w:t>Figure</w:t>
      </w:r>
      <w:r w:rsidRPr="00177646">
        <w:rPr>
          <w:rFonts w:ascii="Times New Roman" w:hAnsi="Times New Roman" w:cs="Times New Roman" w:hint="eastAsia"/>
          <w:b/>
          <w:bCs/>
          <w:sz w:val="24"/>
          <w:szCs w:val="24"/>
        </w:rPr>
        <w:t xml:space="preserve"> S2</w:t>
      </w:r>
      <w:r w:rsidR="00CD26E8">
        <w:rPr>
          <w:rFonts w:ascii="Times New Roman" w:hAnsi="Times New Roman" w:cs="Times New Roman" w:hint="eastAsia"/>
          <w:sz w:val="24"/>
          <w:szCs w:val="24"/>
        </w:rPr>
        <w:t>.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0A12AB">
        <w:rPr>
          <w:rFonts w:ascii="Times New Roman" w:hAnsi="Times New Roman" w:cs="Times New Roman"/>
          <w:sz w:val="24"/>
          <w:szCs w:val="24"/>
        </w:rPr>
        <w:t xml:space="preserve">The arrangement of </w:t>
      </w:r>
      <w:r>
        <w:rPr>
          <w:rFonts w:ascii="Times New Roman" w:hAnsi="Times New Roman" w:cs="Times New Roman" w:hint="eastAsia"/>
          <w:sz w:val="24"/>
          <w:szCs w:val="24"/>
        </w:rPr>
        <w:t>(a, d)</w:t>
      </w:r>
      <w:r w:rsidR="00BC5CAC" w:rsidRPr="00BC5CAC">
        <w:rPr>
          <w:rFonts w:ascii="Times New Roman" w:hAnsi="Times New Roman" w:cs="Times New Roman"/>
          <w:sz w:val="24"/>
          <w:szCs w:val="24"/>
        </w:rPr>
        <w:t xml:space="preserve"> </w:t>
      </w:r>
      <w:r w:rsidR="00BC5CAC" w:rsidRPr="000A12AB">
        <w:rPr>
          <w:rFonts w:ascii="Times New Roman" w:hAnsi="Times New Roman" w:cs="Times New Roman"/>
          <w:sz w:val="24"/>
          <w:szCs w:val="24"/>
        </w:rPr>
        <w:t>4</w:t>
      </w:r>
      <w:r w:rsidRPr="000A12AB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 w:hint="eastAsia"/>
          <w:sz w:val="24"/>
          <w:szCs w:val="24"/>
        </w:rPr>
        <w:t xml:space="preserve"> (b, e)</w:t>
      </w:r>
      <w:r w:rsidR="00BC5CAC" w:rsidRPr="00BC5CAC">
        <w:rPr>
          <w:rFonts w:ascii="Times New Roman" w:hAnsi="Times New Roman" w:cs="Times New Roman"/>
          <w:sz w:val="24"/>
          <w:szCs w:val="24"/>
        </w:rPr>
        <w:t xml:space="preserve"> </w:t>
      </w:r>
      <w:r w:rsidR="00BC5CAC" w:rsidRPr="000A12AB">
        <w:rPr>
          <w:rFonts w:ascii="Times New Roman" w:hAnsi="Times New Roman" w:cs="Times New Roman"/>
          <w:sz w:val="24"/>
          <w:szCs w:val="24"/>
        </w:rPr>
        <w:t>9</w:t>
      </w:r>
      <w:r w:rsidR="00BC5CAC">
        <w:rPr>
          <w:rFonts w:ascii="Times New Roman" w:hAnsi="Times New Roman" w:cs="Times New Roman" w:hint="eastAsia"/>
          <w:sz w:val="24"/>
          <w:szCs w:val="24"/>
        </w:rPr>
        <w:t xml:space="preserve"> and </w:t>
      </w:r>
      <w:r>
        <w:rPr>
          <w:rFonts w:ascii="Times New Roman" w:hAnsi="Times New Roman" w:cs="Times New Roman" w:hint="eastAsia"/>
          <w:sz w:val="24"/>
          <w:szCs w:val="24"/>
        </w:rPr>
        <w:t>(c, f)</w:t>
      </w:r>
      <w:r w:rsidR="00BC5CAC" w:rsidRPr="00BC5CAC"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="00BC5CAC">
        <w:rPr>
          <w:rFonts w:ascii="Times New Roman" w:hAnsi="Times New Roman" w:cs="Times New Roman" w:hint="eastAsia"/>
          <w:sz w:val="24"/>
          <w:szCs w:val="24"/>
        </w:rPr>
        <w:t xml:space="preserve">16 </w:t>
      </w:r>
      <w:r w:rsidR="00BC5CAC" w:rsidRPr="000A12AB">
        <w:rPr>
          <w:rFonts w:ascii="Times New Roman" w:hAnsi="Times New Roman" w:cs="Times New Roman"/>
          <w:sz w:val="24"/>
          <w:szCs w:val="24"/>
        </w:rPr>
        <w:t>Li</w:t>
      </w:r>
      <w:r w:rsidRPr="000A12AB">
        <w:rPr>
          <w:rFonts w:ascii="Times New Roman" w:hAnsi="Times New Roman" w:cs="Times New Roman"/>
          <w:sz w:val="24"/>
          <w:szCs w:val="24"/>
        </w:rPr>
        <w:t xml:space="preserve"> on the Li</w:t>
      </w:r>
      <w:r>
        <w:rPr>
          <w:rFonts w:ascii="Times New Roman" w:hAnsi="Times New Roman" w:cs="Times New Roman" w:hint="eastAsia"/>
          <w:sz w:val="24"/>
          <w:szCs w:val="24"/>
        </w:rPr>
        <w:t>(</w:t>
      </w:r>
      <w:r w:rsidRPr="000A12AB">
        <w:rPr>
          <w:rFonts w:ascii="Times New Roman" w:hAnsi="Times New Roman" w:cs="Times New Roman"/>
          <w:sz w:val="24"/>
          <w:szCs w:val="24"/>
        </w:rPr>
        <w:t>001</w:t>
      </w:r>
      <w:r>
        <w:rPr>
          <w:rFonts w:ascii="Times New Roman" w:hAnsi="Times New Roman" w:cs="Times New Roman" w:hint="eastAsia"/>
          <w:sz w:val="24"/>
          <w:szCs w:val="24"/>
        </w:rPr>
        <w:t>)</w:t>
      </w:r>
      <w:r w:rsidRPr="000A12AB">
        <w:rPr>
          <w:rFonts w:ascii="Times New Roman" w:hAnsi="Times New Roman" w:cs="Times New Roman"/>
          <w:sz w:val="24"/>
          <w:szCs w:val="24"/>
        </w:rPr>
        <w:t xml:space="preserve"> crystal plane</w:t>
      </w:r>
    </w:p>
    <w:p w:rsidR="005D0B9E" w:rsidRPr="006A3817" w:rsidRDefault="005D0B9E" w:rsidP="000528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6A3817" w:rsidRDefault="006A3817" w:rsidP="000528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6A3817" w:rsidRDefault="006A3817" w:rsidP="0005288C">
      <w:pPr>
        <w:widowControl/>
        <w:spacing w:line="360" w:lineRule="auto"/>
        <w:jc w:val="lef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6A3817" w:rsidRDefault="006A3817" w:rsidP="0005288C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7F6AD774" wp14:editId="40D8825D">
            <wp:extent cx="4849390" cy="2995246"/>
            <wp:effectExtent l="0" t="0" r="889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t="3983" b="3442"/>
                    <a:stretch/>
                  </pic:blipFill>
                  <pic:spPr bwMode="auto">
                    <a:xfrm>
                      <a:off x="0" y="0"/>
                      <a:ext cx="4853940" cy="29980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A3817" w:rsidRDefault="006A3817" w:rsidP="0005288C">
      <w:pPr>
        <w:spacing w:line="360" w:lineRule="auto"/>
        <w:jc w:val="left"/>
        <w:rPr>
          <w:rFonts w:ascii="Times New Roman" w:hAnsi="Times New Roman" w:cs="Times New Roman"/>
          <w:sz w:val="24"/>
          <w:szCs w:val="24"/>
        </w:rPr>
      </w:pPr>
      <w:r w:rsidRPr="00177646">
        <w:rPr>
          <w:rFonts w:ascii="Times New Roman" w:hAnsi="Times New Roman" w:cs="Times New Roman" w:hint="eastAsia"/>
          <w:b/>
          <w:sz w:val="24"/>
          <w:szCs w:val="24"/>
        </w:rPr>
        <w:t>Figure S3</w:t>
      </w:r>
      <w:r w:rsidR="00CD26E8">
        <w:rPr>
          <w:rFonts w:ascii="Times New Roman" w:hAnsi="Times New Roman" w:cs="Times New Roman" w:hint="eastAsia"/>
          <w:bCs/>
          <w:sz w:val="24"/>
          <w:szCs w:val="24"/>
        </w:rPr>
        <w:t>.</w:t>
      </w:r>
      <w:r>
        <w:rPr>
          <w:rFonts w:ascii="Times New Roman" w:hAnsi="Times New Roman" w:cs="Times New Roman" w:hint="eastAsia"/>
          <w:bCs/>
          <w:sz w:val="24"/>
          <w:szCs w:val="24"/>
        </w:rPr>
        <w:t xml:space="preserve"> T</w:t>
      </w:r>
      <w:r w:rsidRPr="000A12AB">
        <w:rPr>
          <w:rFonts w:ascii="Times New Roman" w:hAnsi="Times New Roman" w:cs="Times New Roman"/>
          <w:bCs/>
          <w:sz w:val="24"/>
          <w:szCs w:val="24"/>
        </w:rPr>
        <w:t xml:space="preserve">he growth of </w:t>
      </w:r>
      <w:r>
        <w:rPr>
          <w:rFonts w:ascii="Times New Roman" w:hAnsi="Times New Roman" w:cs="Times New Roman" w:hint="eastAsia"/>
          <w:bCs/>
          <w:sz w:val="24"/>
          <w:szCs w:val="24"/>
        </w:rPr>
        <w:t>4</w:t>
      </w:r>
      <w:r w:rsidRPr="000A12AB">
        <w:rPr>
          <w:rFonts w:ascii="Times New Roman" w:hAnsi="Times New Roman" w:cs="Times New Roman"/>
          <w:bCs/>
          <w:sz w:val="24"/>
          <w:szCs w:val="24"/>
        </w:rPr>
        <w:t xml:space="preserve"> Li atoms on the Li</w:t>
      </w:r>
      <w:r w:rsidRPr="000A12AB">
        <w:rPr>
          <w:rFonts w:ascii="Times New Roman" w:hAnsi="Times New Roman" w:cs="Times New Roman"/>
          <w:bCs/>
          <w:sz w:val="24"/>
          <w:szCs w:val="24"/>
          <w:vertAlign w:val="subscript"/>
        </w:rPr>
        <w:t>3</w:t>
      </w:r>
      <w:r w:rsidRPr="000A12AB">
        <w:rPr>
          <w:rFonts w:ascii="Times New Roman" w:hAnsi="Times New Roman" w:cs="Times New Roman"/>
          <w:bCs/>
          <w:sz w:val="24"/>
          <w:szCs w:val="24"/>
        </w:rPr>
        <w:t>N (001) surface</w:t>
      </w:r>
      <w:r>
        <w:rPr>
          <w:rFonts w:ascii="Times New Roman" w:hAnsi="Times New Roman" w:cs="Times New Roman" w:hint="eastAsia"/>
          <w:bCs/>
          <w:sz w:val="24"/>
          <w:szCs w:val="24"/>
        </w:rPr>
        <w:t>: (a) in plane</w:t>
      </w:r>
      <w:r w:rsidR="00BC5CAC">
        <w:rPr>
          <w:rFonts w:ascii="Times New Roman" w:hAnsi="Times New Roman" w:cs="Times New Roman" w:hint="eastAsia"/>
          <w:bCs/>
          <w:sz w:val="24"/>
          <w:szCs w:val="24"/>
        </w:rPr>
        <w:t xml:space="preserve"> and</w:t>
      </w:r>
      <w:r>
        <w:rPr>
          <w:rFonts w:ascii="Times New Roman" w:hAnsi="Times New Roman" w:cs="Times New Roman" w:hint="eastAsia"/>
          <w:bCs/>
          <w:sz w:val="24"/>
          <w:szCs w:val="24"/>
        </w:rPr>
        <w:t xml:space="preserve"> (b) </w:t>
      </w:r>
      <w:r w:rsidRPr="000A12AB">
        <w:rPr>
          <w:rFonts w:ascii="Times New Roman" w:hAnsi="Times New Roman" w:cs="Times New Roman"/>
          <w:bCs/>
          <w:sz w:val="24"/>
          <w:szCs w:val="24"/>
        </w:rPr>
        <w:t>stacking</w:t>
      </w:r>
      <w:r>
        <w:rPr>
          <w:rFonts w:ascii="Times New Roman" w:hAnsi="Times New Roman" w:cs="Times New Roman" w:hint="eastAsia"/>
          <w:bCs/>
          <w:sz w:val="24"/>
          <w:szCs w:val="24"/>
        </w:rPr>
        <w:t>.</w:t>
      </w:r>
    </w:p>
    <w:p w:rsidR="006A3817" w:rsidRPr="006A3817" w:rsidRDefault="006A3817" w:rsidP="000528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6A3817" w:rsidRDefault="006A3817" w:rsidP="000528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CD26E8" w:rsidRDefault="00CD26E8" w:rsidP="0005288C">
      <w:pPr>
        <w:widowControl/>
        <w:spacing w:line="360" w:lineRule="auto"/>
        <w:jc w:val="lef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6A3817" w:rsidRDefault="006A3817" w:rsidP="0005288C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4D0E0D84" wp14:editId="2F2951BA">
            <wp:extent cx="4290646" cy="3030416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t="3620" b="2819"/>
                    <a:stretch/>
                  </pic:blipFill>
                  <pic:spPr bwMode="auto">
                    <a:xfrm>
                      <a:off x="0" y="0"/>
                      <a:ext cx="4290060" cy="30300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A3817" w:rsidRDefault="006A3817" w:rsidP="000528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177646">
        <w:rPr>
          <w:rFonts w:ascii="Times New Roman" w:hAnsi="Times New Roman" w:cs="Times New Roman" w:hint="eastAsia"/>
          <w:b/>
          <w:bCs/>
          <w:sz w:val="24"/>
          <w:szCs w:val="24"/>
        </w:rPr>
        <w:t>Figure S4</w:t>
      </w:r>
      <w:r w:rsidR="00CD26E8">
        <w:rPr>
          <w:rFonts w:ascii="Times New Roman" w:hAnsi="Times New Roman" w:cs="Times New Roman" w:hint="eastAsia"/>
          <w:sz w:val="24"/>
          <w:szCs w:val="24"/>
        </w:rPr>
        <w:t>.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>
        <w:rPr>
          <w:rFonts w:ascii="Times New Roman" w:hAnsi="Times New Roman" w:cs="Times New Roman" w:hint="eastAsia"/>
          <w:bCs/>
          <w:sz w:val="24"/>
          <w:szCs w:val="24"/>
        </w:rPr>
        <w:t>T</w:t>
      </w:r>
      <w:r w:rsidRPr="000A12AB">
        <w:rPr>
          <w:rFonts w:ascii="Times New Roman" w:hAnsi="Times New Roman" w:cs="Times New Roman"/>
          <w:bCs/>
          <w:sz w:val="24"/>
          <w:szCs w:val="24"/>
        </w:rPr>
        <w:t>he growth of 16 Li atoms on the Li</w:t>
      </w:r>
      <w:r w:rsidRPr="000A12AB">
        <w:rPr>
          <w:rFonts w:ascii="Times New Roman" w:hAnsi="Times New Roman" w:cs="Times New Roman"/>
          <w:bCs/>
          <w:sz w:val="24"/>
          <w:szCs w:val="24"/>
          <w:vertAlign w:val="subscript"/>
        </w:rPr>
        <w:t>3</w:t>
      </w:r>
      <w:r w:rsidRPr="000A12AB">
        <w:rPr>
          <w:rFonts w:ascii="Times New Roman" w:hAnsi="Times New Roman" w:cs="Times New Roman"/>
          <w:bCs/>
          <w:sz w:val="24"/>
          <w:szCs w:val="24"/>
        </w:rPr>
        <w:t>N (001) surface</w:t>
      </w:r>
      <w:r>
        <w:rPr>
          <w:rFonts w:ascii="Times New Roman" w:hAnsi="Times New Roman" w:cs="Times New Roman" w:hint="eastAsia"/>
          <w:bCs/>
          <w:sz w:val="24"/>
          <w:szCs w:val="24"/>
        </w:rPr>
        <w:t>: (a) in plane</w:t>
      </w:r>
      <w:r w:rsidR="004B2998">
        <w:rPr>
          <w:rFonts w:ascii="Times New Roman" w:hAnsi="Times New Roman" w:cs="Times New Roman" w:hint="eastAsia"/>
          <w:bCs/>
          <w:sz w:val="24"/>
          <w:szCs w:val="24"/>
        </w:rPr>
        <w:t xml:space="preserve"> and</w:t>
      </w:r>
      <w:r>
        <w:rPr>
          <w:rFonts w:ascii="Times New Roman" w:hAnsi="Times New Roman" w:cs="Times New Roman" w:hint="eastAsia"/>
          <w:bCs/>
          <w:sz w:val="24"/>
          <w:szCs w:val="24"/>
        </w:rPr>
        <w:t xml:space="preserve"> (b) </w:t>
      </w:r>
      <w:r w:rsidRPr="000A12AB">
        <w:rPr>
          <w:rFonts w:ascii="Times New Roman" w:hAnsi="Times New Roman" w:cs="Times New Roman"/>
          <w:bCs/>
          <w:sz w:val="24"/>
          <w:szCs w:val="24"/>
        </w:rPr>
        <w:t>stacking</w:t>
      </w:r>
      <w:r>
        <w:rPr>
          <w:rFonts w:ascii="Times New Roman" w:hAnsi="Times New Roman" w:cs="Times New Roman" w:hint="eastAsia"/>
          <w:bCs/>
          <w:sz w:val="24"/>
          <w:szCs w:val="24"/>
        </w:rPr>
        <w:t>.</w:t>
      </w:r>
    </w:p>
    <w:p w:rsidR="00CD26E8" w:rsidRDefault="00CD26E8" w:rsidP="0005288C">
      <w:pPr>
        <w:widowControl/>
        <w:spacing w:line="360" w:lineRule="auto"/>
        <w:jc w:val="lef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6A3817" w:rsidRDefault="006A3817" w:rsidP="0005288C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5F311F11" wp14:editId="7A81A87D">
            <wp:extent cx="4278923" cy="3276600"/>
            <wp:effectExtent l="0" t="0" r="762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t="2574" b="1529"/>
                    <a:stretch/>
                  </pic:blipFill>
                  <pic:spPr bwMode="auto">
                    <a:xfrm>
                      <a:off x="0" y="0"/>
                      <a:ext cx="4289654" cy="32848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A3817" w:rsidRPr="00CD26E8" w:rsidRDefault="006A3817" w:rsidP="0005288C">
      <w:pPr>
        <w:adjustRightInd w:val="0"/>
        <w:snapToGrid w:val="0"/>
        <w:spacing w:line="360" w:lineRule="auto"/>
        <w:rPr>
          <w:rFonts w:ascii="Times New Roman" w:hAnsi="Times New Roman"/>
          <w:bCs/>
          <w:color w:val="000000"/>
          <w:sz w:val="24"/>
          <w:szCs w:val="24"/>
        </w:rPr>
      </w:pPr>
      <w:r w:rsidRPr="00177646">
        <w:rPr>
          <w:rFonts w:ascii="Times New Roman" w:hAnsi="Times New Roman" w:cs="Times New Roman" w:hint="eastAsia"/>
          <w:b/>
          <w:bCs/>
          <w:sz w:val="24"/>
          <w:szCs w:val="24"/>
        </w:rPr>
        <w:t>Figure S5</w:t>
      </w:r>
      <w:r w:rsidR="00CD26E8">
        <w:rPr>
          <w:rFonts w:ascii="Times New Roman" w:hAnsi="Times New Roman" w:cs="Times New Roman" w:hint="eastAsia"/>
          <w:sz w:val="24"/>
          <w:szCs w:val="24"/>
        </w:rPr>
        <w:t>.</w:t>
      </w:r>
      <w:r w:rsidRPr="00CD26E8">
        <w:rPr>
          <w:rFonts w:ascii="Times New Roman" w:hAnsi="Times New Roman"/>
          <w:color w:val="000000"/>
          <w:sz w:val="24"/>
          <w:szCs w:val="24"/>
        </w:rPr>
        <w:t xml:space="preserve"> Layout of multi-layer Li on </w:t>
      </w:r>
      <w:r w:rsidR="00A13DB8">
        <w:rPr>
          <w:rFonts w:ascii="Times New Roman" w:hAnsi="Times New Roman" w:hint="eastAsia"/>
          <w:color w:val="000000"/>
          <w:sz w:val="24"/>
          <w:szCs w:val="24"/>
        </w:rPr>
        <w:t xml:space="preserve">the </w:t>
      </w:r>
      <w:r w:rsidRPr="00CD26E8">
        <w:rPr>
          <w:rFonts w:ascii="Times New Roman" w:hAnsi="Times New Roman"/>
          <w:color w:val="000000"/>
          <w:sz w:val="24"/>
          <w:szCs w:val="24"/>
        </w:rPr>
        <w:t>Li</w:t>
      </w:r>
      <w:r w:rsidRPr="00CD26E8">
        <w:rPr>
          <w:rFonts w:ascii="Times New Roman" w:hAnsi="Times New Roman"/>
          <w:color w:val="000000"/>
          <w:sz w:val="24"/>
          <w:szCs w:val="24"/>
          <w:vertAlign w:val="subscript"/>
        </w:rPr>
        <w:t>3</w:t>
      </w:r>
      <w:r w:rsidRPr="00CD26E8">
        <w:rPr>
          <w:rFonts w:ascii="Times New Roman" w:hAnsi="Times New Roman"/>
          <w:color w:val="000000"/>
          <w:sz w:val="24"/>
          <w:szCs w:val="24"/>
        </w:rPr>
        <w:t>N</w:t>
      </w:r>
      <w:r w:rsidRPr="00CD26E8">
        <w:rPr>
          <w:rFonts w:ascii="Times New Roman" w:hAnsi="Times New Roman" w:hint="eastAsia"/>
          <w:color w:val="000000"/>
          <w:sz w:val="24"/>
          <w:szCs w:val="24"/>
        </w:rPr>
        <w:t xml:space="preserve"> (111)</w:t>
      </w:r>
      <w:r w:rsidR="00A13DB8" w:rsidRPr="00A13DB8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A13DB8" w:rsidRPr="00CD26E8">
        <w:rPr>
          <w:rFonts w:ascii="Times New Roman" w:hAnsi="Times New Roman"/>
          <w:color w:val="000000"/>
          <w:sz w:val="24"/>
          <w:szCs w:val="24"/>
        </w:rPr>
        <w:t>plane</w:t>
      </w:r>
      <w:r w:rsidR="004B2998">
        <w:rPr>
          <w:rFonts w:ascii="Times New Roman" w:hAnsi="Times New Roman" w:hint="eastAsia"/>
          <w:color w:val="000000"/>
          <w:sz w:val="24"/>
          <w:szCs w:val="24"/>
        </w:rPr>
        <w:t>.</w:t>
      </w:r>
      <w:r w:rsidRPr="00CD26E8">
        <w:rPr>
          <w:rFonts w:ascii="Times New Roman" w:hAnsi="Times New Roman" w:hint="eastAsia"/>
          <w:color w:val="000000"/>
          <w:sz w:val="24"/>
          <w:szCs w:val="24"/>
        </w:rPr>
        <w:t xml:space="preserve"> </w:t>
      </w:r>
    </w:p>
    <w:p w:rsidR="006A3817" w:rsidRPr="00CD26E8" w:rsidRDefault="006A3817" w:rsidP="0005288C">
      <w:pPr>
        <w:spacing w:line="360" w:lineRule="auto"/>
        <w:jc w:val="center"/>
      </w:pPr>
    </w:p>
    <w:p w:rsidR="00CD26E8" w:rsidRDefault="00CD26E8" w:rsidP="0005288C">
      <w:pPr>
        <w:widowControl/>
        <w:spacing w:line="360" w:lineRule="auto"/>
        <w:jc w:val="left"/>
      </w:pPr>
      <w:r>
        <w:br w:type="page"/>
      </w:r>
    </w:p>
    <w:p w:rsidR="006A3817" w:rsidRDefault="006A3817" w:rsidP="0005288C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5B29B107" wp14:editId="69794FDA">
            <wp:extent cx="4478215" cy="3601623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t="2999"/>
                    <a:stretch/>
                  </pic:blipFill>
                  <pic:spPr bwMode="auto">
                    <a:xfrm>
                      <a:off x="0" y="0"/>
                      <a:ext cx="4480686" cy="36036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D26E8" w:rsidRDefault="006A3817" w:rsidP="0005288C">
      <w:pPr>
        <w:adjustRightInd w:val="0"/>
        <w:snapToGrid w:val="0"/>
        <w:spacing w:line="360" w:lineRule="auto"/>
        <w:jc w:val="left"/>
        <w:rPr>
          <w:rFonts w:ascii="Times New Roman" w:hAnsi="Times New Roman"/>
          <w:color w:val="000000"/>
          <w:sz w:val="24"/>
          <w:szCs w:val="24"/>
        </w:rPr>
      </w:pPr>
      <w:r w:rsidRPr="00177646">
        <w:rPr>
          <w:rFonts w:ascii="Times New Roman" w:hAnsi="Times New Roman" w:cs="Times New Roman"/>
          <w:b/>
          <w:bCs/>
          <w:sz w:val="24"/>
          <w:szCs w:val="24"/>
        </w:rPr>
        <w:t>Figure</w:t>
      </w:r>
      <w:r w:rsidRPr="00177646">
        <w:rPr>
          <w:rFonts w:ascii="Times New Roman" w:hAnsi="Times New Roman" w:cs="Times New Roman" w:hint="eastAsia"/>
          <w:b/>
          <w:bCs/>
          <w:sz w:val="24"/>
          <w:szCs w:val="24"/>
        </w:rPr>
        <w:t xml:space="preserve"> S6</w:t>
      </w:r>
      <w:r w:rsidR="00CD26E8">
        <w:rPr>
          <w:rFonts w:ascii="Times New Roman" w:hAnsi="Times New Roman" w:cs="Times New Roman" w:hint="eastAsia"/>
          <w:sz w:val="24"/>
          <w:szCs w:val="24"/>
        </w:rPr>
        <w:t>.</w:t>
      </w:r>
      <w:r w:rsidRPr="00FD3C51"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FD3C51">
        <w:rPr>
          <w:rFonts w:ascii="Times New Roman" w:hAnsi="Times New Roman"/>
          <w:color w:val="000000"/>
          <w:sz w:val="24"/>
          <w:szCs w:val="24"/>
        </w:rPr>
        <w:t xml:space="preserve">Variation of adsorption energy of different Li layers on different surfaces of </w:t>
      </w:r>
      <w:r w:rsidR="00701771" w:rsidRPr="00FD3C51">
        <w:rPr>
          <w:rFonts w:ascii="Times New Roman" w:hAnsi="Times New Roman"/>
          <w:color w:val="000000"/>
          <w:sz w:val="24"/>
          <w:szCs w:val="24"/>
        </w:rPr>
        <w:t xml:space="preserve">Li </w:t>
      </w:r>
      <w:r w:rsidR="00701771" w:rsidRPr="004B2998">
        <w:rPr>
          <w:rFonts w:ascii="Times New Roman" w:hAnsi="Times New Roman"/>
          <w:color w:val="000000"/>
          <w:sz w:val="24"/>
          <w:szCs w:val="24"/>
        </w:rPr>
        <w:t>(</w:t>
      </w:r>
      <w:r w:rsidR="004B2998" w:rsidRPr="00FD3C51">
        <w:rPr>
          <w:rFonts w:ascii="Times New Roman" w:hAnsi="Times New Roman" w:hint="eastAsia"/>
          <w:color w:val="000000"/>
          <w:sz w:val="24"/>
          <w:szCs w:val="24"/>
        </w:rPr>
        <w:t>001)</w:t>
      </w:r>
      <w:r w:rsidR="004B2998">
        <w:rPr>
          <w:rFonts w:ascii="Times New Roman" w:hAnsi="Times New Roman" w:hint="eastAsia"/>
          <w:color w:val="000000"/>
          <w:sz w:val="24"/>
          <w:szCs w:val="24"/>
        </w:rPr>
        <w:t xml:space="preserve"> plane </w:t>
      </w:r>
      <w:r w:rsidR="004B2998" w:rsidRPr="00FD3C51">
        <w:rPr>
          <w:rFonts w:ascii="Times New Roman" w:hAnsi="Times New Roman" w:hint="eastAsia"/>
          <w:color w:val="000000"/>
          <w:sz w:val="24"/>
          <w:szCs w:val="24"/>
        </w:rPr>
        <w:t>(a</w:t>
      </w:r>
      <w:r w:rsidR="004B2998">
        <w:rPr>
          <w:rFonts w:ascii="Times New Roman" w:hAnsi="Times New Roman" w:hint="eastAsia"/>
          <w:color w:val="000000"/>
          <w:sz w:val="24"/>
          <w:szCs w:val="24"/>
        </w:rPr>
        <w:t>,</w:t>
      </w:r>
      <w:r w:rsidR="00701771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4B2998" w:rsidRPr="00FD3C51">
        <w:rPr>
          <w:rFonts w:ascii="Times New Roman" w:hAnsi="Times New Roman" w:hint="eastAsia"/>
          <w:color w:val="000000"/>
          <w:sz w:val="24"/>
          <w:szCs w:val="24"/>
        </w:rPr>
        <w:t>b)</w:t>
      </w:r>
      <w:r w:rsidR="004B2998">
        <w:rPr>
          <w:rFonts w:ascii="Times New Roman" w:hAnsi="Times New Roman" w:hint="eastAsia"/>
          <w:color w:val="000000"/>
          <w:sz w:val="24"/>
          <w:szCs w:val="24"/>
        </w:rPr>
        <w:t xml:space="preserve"> and Li </w:t>
      </w:r>
      <w:r w:rsidR="004B2998" w:rsidRPr="00FD3C51">
        <w:rPr>
          <w:rFonts w:ascii="Times New Roman" w:hAnsi="Times New Roman" w:hint="eastAsia"/>
          <w:color w:val="000000"/>
          <w:sz w:val="24"/>
          <w:szCs w:val="24"/>
        </w:rPr>
        <w:t>(110)</w:t>
      </w:r>
      <w:r w:rsidR="004B2998">
        <w:rPr>
          <w:rFonts w:ascii="Times New Roman" w:hAnsi="Times New Roman" w:hint="eastAsia"/>
          <w:color w:val="000000"/>
          <w:sz w:val="24"/>
          <w:szCs w:val="24"/>
        </w:rPr>
        <w:t xml:space="preserve"> plane</w:t>
      </w:r>
      <w:r w:rsidR="00A13DB8">
        <w:rPr>
          <w:rFonts w:ascii="Times New Roman" w:hAnsi="Times New Roman" w:hint="eastAsia"/>
          <w:color w:val="000000"/>
          <w:sz w:val="24"/>
          <w:szCs w:val="24"/>
        </w:rPr>
        <w:t xml:space="preserve"> </w:t>
      </w:r>
      <w:r w:rsidR="004B2998" w:rsidRPr="00FD3C51">
        <w:rPr>
          <w:rFonts w:ascii="Times New Roman" w:hAnsi="Times New Roman"/>
          <w:color w:val="000000"/>
          <w:sz w:val="24"/>
          <w:szCs w:val="24"/>
        </w:rPr>
        <w:t>(</w:t>
      </w:r>
      <w:r w:rsidR="004B2998" w:rsidRPr="00FD3C51">
        <w:rPr>
          <w:rFonts w:ascii="Times New Roman" w:hAnsi="Times New Roman" w:hint="eastAsia"/>
          <w:color w:val="000000"/>
          <w:sz w:val="24"/>
          <w:szCs w:val="24"/>
        </w:rPr>
        <w:t>c</w:t>
      </w:r>
      <w:r w:rsidR="004B2998">
        <w:rPr>
          <w:rFonts w:ascii="Times New Roman" w:hAnsi="Times New Roman" w:hint="eastAsia"/>
          <w:color w:val="000000"/>
          <w:sz w:val="24"/>
          <w:szCs w:val="24"/>
        </w:rPr>
        <w:t>,</w:t>
      </w:r>
      <w:r w:rsidR="00701771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4B2998" w:rsidRPr="00FD3C51">
        <w:rPr>
          <w:rFonts w:ascii="Times New Roman" w:hAnsi="Times New Roman" w:hint="eastAsia"/>
          <w:color w:val="000000"/>
          <w:sz w:val="24"/>
          <w:szCs w:val="24"/>
        </w:rPr>
        <w:t>d</w:t>
      </w:r>
      <w:r w:rsidR="004B2998" w:rsidRPr="00FD3C51">
        <w:rPr>
          <w:rFonts w:ascii="Times New Roman" w:hAnsi="Times New Roman"/>
          <w:color w:val="000000"/>
          <w:sz w:val="24"/>
          <w:szCs w:val="24"/>
        </w:rPr>
        <w:t>)</w:t>
      </w:r>
      <w:r w:rsidR="00CD26E8">
        <w:rPr>
          <w:rFonts w:ascii="Times New Roman" w:hAnsi="Times New Roman" w:hint="eastAsia"/>
          <w:color w:val="000000"/>
          <w:sz w:val="24"/>
          <w:szCs w:val="24"/>
        </w:rPr>
        <w:t>.</w:t>
      </w:r>
      <w:r w:rsidRPr="00FD3C51"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:rsidR="00CD26E8" w:rsidRDefault="00CD26E8" w:rsidP="0005288C">
      <w:pPr>
        <w:widowControl/>
        <w:spacing w:line="360" w:lineRule="auto"/>
        <w:jc w:val="left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br w:type="page"/>
      </w:r>
    </w:p>
    <w:p w:rsidR="006A3817" w:rsidRPr="006A3817" w:rsidRDefault="006A3817" w:rsidP="0005288C">
      <w:pPr>
        <w:spacing w:line="360" w:lineRule="auto"/>
        <w:jc w:val="center"/>
      </w:pPr>
    </w:p>
    <w:p w:rsidR="006A3817" w:rsidRDefault="006A3817" w:rsidP="0005288C">
      <w:pPr>
        <w:spacing w:line="360" w:lineRule="auto"/>
        <w:jc w:val="lef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6DF95721" wp14:editId="11906D46">
            <wp:extent cx="5274310" cy="2048679"/>
            <wp:effectExtent l="0" t="0" r="2540" b="889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486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3817" w:rsidRDefault="006A3817" w:rsidP="0005288C">
      <w:pPr>
        <w:spacing w:line="360" w:lineRule="auto"/>
        <w:jc w:val="left"/>
        <w:rPr>
          <w:rFonts w:ascii="Times New Roman" w:hAnsi="Times New Roman" w:cs="Times New Roman"/>
          <w:sz w:val="24"/>
          <w:szCs w:val="24"/>
        </w:rPr>
      </w:pPr>
      <w:r w:rsidRPr="00177646">
        <w:rPr>
          <w:rFonts w:ascii="Times New Roman" w:hAnsi="Times New Roman" w:cs="Times New Roman" w:hint="eastAsia"/>
          <w:b/>
          <w:bCs/>
          <w:sz w:val="24"/>
          <w:szCs w:val="24"/>
        </w:rPr>
        <w:t>Figure S7</w:t>
      </w:r>
      <w:r w:rsidR="00CD26E8">
        <w:rPr>
          <w:rFonts w:ascii="Times New Roman" w:hAnsi="Times New Roman" w:cs="Times New Roman" w:hint="eastAsia"/>
          <w:sz w:val="24"/>
          <w:szCs w:val="24"/>
        </w:rPr>
        <w:t>.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047254">
        <w:rPr>
          <w:rFonts w:ascii="Times New Roman" w:hAnsi="Times New Roman" w:cs="Times New Roman" w:hint="eastAsia"/>
          <w:bCs/>
          <w:sz w:val="24"/>
          <w:szCs w:val="24"/>
        </w:rPr>
        <w:t xml:space="preserve">ELF of </w:t>
      </w:r>
      <w:r w:rsidRPr="00047254">
        <w:rPr>
          <w:rFonts w:ascii="Times New Roman" w:hAnsi="Times New Roman" w:cs="Times New Roman"/>
          <w:bCs/>
          <w:sz w:val="24"/>
          <w:szCs w:val="24"/>
        </w:rPr>
        <w:t xml:space="preserve">continuous deposition of </w:t>
      </w:r>
      <w:r>
        <w:rPr>
          <w:rFonts w:ascii="Times New Roman" w:hAnsi="Times New Roman" w:cs="Times New Roman" w:hint="eastAsia"/>
          <w:bCs/>
          <w:sz w:val="24"/>
          <w:szCs w:val="24"/>
        </w:rPr>
        <w:t>4, 9</w:t>
      </w:r>
      <w:r w:rsidR="004B2998">
        <w:rPr>
          <w:rFonts w:ascii="Times New Roman" w:hAnsi="Times New Roman" w:cs="Times New Roman" w:hint="eastAsia"/>
          <w:bCs/>
          <w:sz w:val="24"/>
          <w:szCs w:val="24"/>
        </w:rPr>
        <w:t xml:space="preserve"> and</w:t>
      </w:r>
      <w:r>
        <w:rPr>
          <w:rFonts w:ascii="Times New Roman" w:hAnsi="Times New Roman" w:cs="Times New Roman" w:hint="eastAsia"/>
          <w:bCs/>
          <w:sz w:val="24"/>
          <w:szCs w:val="24"/>
        </w:rPr>
        <w:t xml:space="preserve"> 16</w:t>
      </w:r>
      <w:r w:rsidRPr="00047254">
        <w:rPr>
          <w:rFonts w:ascii="Times New Roman" w:hAnsi="Times New Roman" w:cs="Times New Roman"/>
          <w:bCs/>
          <w:sz w:val="24"/>
          <w:szCs w:val="24"/>
        </w:rPr>
        <w:t xml:space="preserve">Li on the </w:t>
      </w:r>
      <w:r w:rsidRPr="00047254">
        <w:rPr>
          <w:rFonts w:ascii="Times New Roman" w:hAnsi="Times New Roman" w:cs="Times New Roman" w:hint="eastAsia"/>
          <w:bCs/>
          <w:sz w:val="24"/>
          <w:szCs w:val="24"/>
        </w:rPr>
        <w:t>plane</w:t>
      </w:r>
      <w:r w:rsidR="00CD26E8">
        <w:rPr>
          <w:rFonts w:ascii="Times New Roman" w:hAnsi="Times New Roman" w:cs="Times New Roman"/>
          <w:bCs/>
          <w:sz w:val="24"/>
          <w:szCs w:val="24"/>
        </w:rPr>
        <w:t xml:space="preserve"> of</w:t>
      </w:r>
      <w:r w:rsidR="00CD26E8">
        <w:rPr>
          <w:rFonts w:ascii="Times New Roman" w:hAnsi="Times New Roman" w:cs="Times New Roman" w:hint="eastAsia"/>
          <w:bCs/>
          <w:sz w:val="24"/>
          <w:szCs w:val="24"/>
        </w:rPr>
        <w:t xml:space="preserve"> </w:t>
      </w:r>
      <w:r w:rsidRPr="00047254">
        <w:rPr>
          <w:rFonts w:ascii="Times New Roman" w:hAnsi="Times New Roman" w:cs="Times New Roman" w:hint="eastAsia"/>
          <w:bCs/>
          <w:sz w:val="24"/>
          <w:szCs w:val="24"/>
        </w:rPr>
        <w:t>Li</w:t>
      </w:r>
      <w:r w:rsidR="004B2998">
        <w:rPr>
          <w:rFonts w:ascii="Times New Roman" w:hAnsi="Times New Roman" w:cs="Times New Roman" w:hint="eastAsia"/>
          <w:bCs/>
          <w:sz w:val="24"/>
          <w:szCs w:val="24"/>
        </w:rPr>
        <w:t>.</w:t>
      </w:r>
    </w:p>
    <w:p w:rsidR="006A3817" w:rsidRDefault="006A3817" w:rsidP="0005288C">
      <w:pPr>
        <w:spacing w:line="360" w:lineRule="auto"/>
        <w:jc w:val="left"/>
        <w:rPr>
          <w:rFonts w:ascii="Times New Roman" w:hAnsi="Times New Roman" w:cs="Times New Roman"/>
          <w:sz w:val="24"/>
          <w:szCs w:val="24"/>
        </w:rPr>
      </w:pPr>
    </w:p>
    <w:p w:rsidR="006A3817" w:rsidRDefault="006A3817" w:rsidP="0005288C">
      <w:pPr>
        <w:spacing w:line="360" w:lineRule="auto"/>
        <w:jc w:val="left"/>
        <w:rPr>
          <w:rFonts w:ascii="Times New Roman" w:hAnsi="Times New Roman" w:cs="Times New Roman"/>
          <w:sz w:val="24"/>
          <w:szCs w:val="24"/>
        </w:rPr>
      </w:pPr>
    </w:p>
    <w:p w:rsidR="00CD26E8" w:rsidRDefault="00CD26E8" w:rsidP="0005288C">
      <w:pPr>
        <w:widowControl/>
        <w:spacing w:line="360" w:lineRule="auto"/>
        <w:jc w:val="lef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6A3817" w:rsidRDefault="005B206F" w:rsidP="0005288C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6CBCD9A3" wp14:editId="23F63FCC">
            <wp:extent cx="5382920" cy="2250830"/>
            <wp:effectExtent l="0" t="0" r="8255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b="-5206"/>
                    <a:stretch/>
                  </pic:blipFill>
                  <pic:spPr bwMode="auto">
                    <a:xfrm>
                      <a:off x="0" y="0"/>
                      <a:ext cx="5389044" cy="22533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A3817" w:rsidRDefault="006A3817" w:rsidP="000528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177646">
        <w:rPr>
          <w:rFonts w:ascii="Times New Roman" w:hAnsi="Times New Roman" w:cs="Times New Roman" w:hint="eastAsia"/>
          <w:b/>
          <w:bCs/>
          <w:sz w:val="24"/>
          <w:szCs w:val="24"/>
        </w:rPr>
        <w:t>Figure S8</w:t>
      </w:r>
      <w:r w:rsidR="00CD26E8">
        <w:rPr>
          <w:rFonts w:ascii="Times New Roman" w:hAnsi="Times New Roman" w:cs="Times New Roman" w:hint="eastAsia"/>
          <w:sz w:val="24"/>
          <w:szCs w:val="24"/>
        </w:rPr>
        <w:t>.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047254">
        <w:rPr>
          <w:rFonts w:ascii="Times New Roman" w:hAnsi="Times New Roman" w:cs="Times New Roman" w:hint="eastAsia"/>
          <w:bCs/>
          <w:sz w:val="24"/>
          <w:szCs w:val="24"/>
        </w:rPr>
        <w:t xml:space="preserve">ELF of </w:t>
      </w:r>
      <w:r w:rsidRPr="00047254">
        <w:rPr>
          <w:rFonts w:ascii="Times New Roman" w:hAnsi="Times New Roman" w:cs="Times New Roman"/>
          <w:bCs/>
          <w:sz w:val="24"/>
          <w:szCs w:val="24"/>
        </w:rPr>
        <w:t xml:space="preserve">continuous deposition of </w:t>
      </w:r>
      <w:r>
        <w:rPr>
          <w:rFonts w:ascii="Times New Roman" w:hAnsi="Times New Roman" w:cs="Times New Roman" w:hint="eastAsia"/>
          <w:bCs/>
          <w:sz w:val="24"/>
          <w:szCs w:val="24"/>
        </w:rPr>
        <w:t xml:space="preserve">4, </w:t>
      </w:r>
      <w:r w:rsidR="005B206F">
        <w:rPr>
          <w:rFonts w:ascii="Times New Roman" w:hAnsi="Times New Roman" w:cs="Times New Roman" w:hint="eastAsia"/>
          <w:bCs/>
          <w:sz w:val="24"/>
          <w:szCs w:val="24"/>
        </w:rPr>
        <w:t xml:space="preserve">9, </w:t>
      </w:r>
      <w:r>
        <w:rPr>
          <w:rFonts w:ascii="Times New Roman" w:hAnsi="Times New Roman" w:cs="Times New Roman" w:hint="eastAsia"/>
          <w:bCs/>
          <w:sz w:val="24"/>
          <w:szCs w:val="24"/>
        </w:rPr>
        <w:t>16</w:t>
      </w:r>
      <w:r w:rsidRPr="00047254">
        <w:rPr>
          <w:rFonts w:ascii="Times New Roman" w:hAnsi="Times New Roman" w:cs="Times New Roman"/>
          <w:bCs/>
          <w:sz w:val="24"/>
          <w:szCs w:val="24"/>
        </w:rPr>
        <w:t xml:space="preserve">Li on the </w:t>
      </w:r>
      <w:r w:rsidRPr="00047254">
        <w:rPr>
          <w:rFonts w:ascii="Times New Roman" w:hAnsi="Times New Roman" w:cs="Times New Roman" w:hint="eastAsia"/>
          <w:bCs/>
          <w:sz w:val="24"/>
          <w:szCs w:val="24"/>
        </w:rPr>
        <w:t>plane</w:t>
      </w:r>
      <w:r w:rsidR="00CD26E8">
        <w:rPr>
          <w:rFonts w:ascii="Times New Roman" w:hAnsi="Times New Roman" w:cs="Times New Roman"/>
          <w:bCs/>
          <w:sz w:val="24"/>
          <w:szCs w:val="24"/>
        </w:rPr>
        <w:t xml:space="preserve"> of</w:t>
      </w:r>
      <w:r w:rsidR="00CD26E8">
        <w:rPr>
          <w:rFonts w:ascii="Times New Roman" w:hAnsi="Times New Roman" w:cs="Times New Roman" w:hint="eastAsia"/>
          <w:bCs/>
          <w:sz w:val="24"/>
          <w:szCs w:val="24"/>
        </w:rPr>
        <w:t xml:space="preserve"> </w:t>
      </w:r>
      <w:r w:rsidRPr="00047254">
        <w:rPr>
          <w:rFonts w:ascii="Times New Roman" w:hAnsi="Times New Roman" w:cs="Times New Roman" w:hint="eastAsia"/>
          <w:bCs/>
          <w:sz w:val="24"/>
          <w:szCs w:val="24"/>
        </w:rPr>
        <w:t>Li</w:t>
      </w:r>
      <w:r w:rsidRPr="00CD4C44">
        <w:rPr>
          <w:rFonts w:ascii="Times New Roman" w:hAnsi="Times New Roman" w:cs="Times New Roman" w:hint="eastAsia"/>
          <w:bCs/>
          <w:sz w:val="24"/>
          <w:szCs w:val="24"/>
          <w:vertAlign w:val="subscript"/>
        </w:rPr>
        <w:t>3</w:t>
      </w:r>
      <w:r>
        <w:rPr>
          <w:rFonts w:ascii="Times New Roman" w:hAnsi="Times New Roman" w:cs="Times New Roman" w:hint="eastAsia"/>
          <w:bCs/>
          <w:sz w:val="24"/>
          <w:szCs w:val="24"/>
        </w:rPr>
        <w:t>N</w:t>
      </w:r>
      <w:r w:rsidR="004B2998">
        <w:rPr>
          <w:rFonts w:ascii="Times New Roman" w:hAnsi="Times New Roman" w:cs="Times New Roman" w:hint="eastAsia"/>
          <w:bCs/>
          <w:sz w:val="24"/>
          <w:szCs w:val="24"/>
        </w:rPr>
        <w:t>.</w:t>
      </w:r>
    </w:p>
    <w:p w:rsidR="006A3817" w:rsidRPr="005B206F" w:rsidRDefault="006A3817" w:rsidP="0005288C">
      <w:pPr>
        <w:spacing w:line="360" w:lineRule="auto"/>
        <w:jc w:val="left"/>
        <w:rPr>
          <w:rFonts w:ascii="Times New Roman" w:hAnsi="Times New Roman" w:cs="Times New Roman"/>
          <w:sz w:val="24"/>
          <w:szCs w:val="24"/>
        </w:rPr>
      </w:pPr>
    </w:p>
    <w:p w:rsidR="006A3817" w:rsidRDefault="006A3817" w:rsidP="0005288C">
      <w:pPr>
        <w:spacing w:line="360" w:lineRule="auto"/>
        <w:jc w:val="left"/>
        <w:rPr>
          <w:rFonts w:ascii="Times New Roman" w:hAnsi="Times New Roman" w:cs="Times New Roman"/>
          <w:sz w:val="24"/>
          <w:szCs w:val="24"/>
        </w:rPr>
      </w:pPr>
    </w:p>
    <w:p w:rsidR="006A3817" w:rsidRDefault="006A3817" w:rsidP="0005288C">
      <w:pPr>
        <w:spacing w:line="360" w:lineRule="auto"/>
        <w:jc w:val="left"/>
        <w:rPr>
          <w:rFonts w:ascii="Times New Roman" w:hAnsi="Times New Roman" w:cs="Times New Roman"/>
          <w:sz w:val="24"/>
          <w:szCs w:val="24"/>
        </w:rPr>
      </w:pPr>
    </w:p>
    <w:p w:rsidR="006A3817" w:rsidRPr="006A3817" w:rsidRDefault="006A3817" w:rsidP="0005288C">
      <w:pPr>
        <w:spacing w:line="360" w:lineRule="auto"/>
        <w:jc w:val="center"/>
      </w:pPr>
    </w:p>
    <w:p w:rsidR="006A3817" w:rsidRDefault="006A3817" w:rsidP="0005288C">
      <w:pPr>
        <w:spacing w:line="360" w:lineRule="auto"/>
        <w:jc w:val="center"/>
      </w:pPr>
    </w:p>
    <w:p w:rsidR="006A3817" w:rsidRDefault="006A3817" w:rsidP="0005288C">
      <w:pPr>
        <w:spacing w:line="360" w:lineRule="auto"/>
        <w:jc w:val="center"/>
      </w:pPr>
    </w:p>
    <w:p w:rsidR="006A3817" w:rsidRDefault="006A3817" w:rsidP="0005288C">
      <w:pPr>
        <w:spacing w:line="360" w:lineRule="auto"/>
        <w:jc w:val="center"/>
      </w:pPr>
    </w:p>
    <w:p w:rsidR="006A3817" w:rsidRDefault="006A3817" w:rsidP="0005288C">
      <w:pPr>
        <w:spacing w:line="360" w:lineRule="auto"/>
        <w:jc w:val="center"/>
      </w:pPr>
    </w:p>
    <w:p w:rsidR="006A3817" w:rsidRDefault="006A3817" w:rsidP="0005288C">
      <w:pPr>
        <w:spacing w:line="360" w:lineRule="auto"/>
        <w:jc w:val="center"/>
      </w:pPr>
    </w:p>
    <w:p w:rsidR="006A3817" w:rsidRDefault="006A3817" w:rsidP="0005288C">
      <w:pPr>
        <w:spacing w:line="360" w:lineRule="auto"/>
        <w:jc w:val="center"/>
      </w:pPr>
    </w:p>
    <w:p w:rsidR="00B8557D" w:rsidRDefault="00C1488D" w:rsidP="0005288C">
      <w:pPr>
        <w:spacing w:line="360" w:lineRule="auto"/>
        <w:jc w:val="center"/>
      </w:pPr>
      <w:r>
        <w:rPr>
          <w:noProof/>
        </w:rPr>
        <w:lastRenderedPageBreak/>
        <w:drawing>
          <wp:inline distT="0" distB="0" distL="0" distR="0" wp14:anchorId="38FA3912" wp14:editId="726C37B6">
            <wp:extent cx="4628167" cy="3604692"/>
            <wp:effectExtent l="0" t="0" r="127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627224" cy="36039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1E93" w:rsidRPr="00FD3C51" w:rsidRDefault="000D3A8C" w:rsidP="0005288C">
      <w:pPr>
        <w:spacing w:line="360" w:lineRule="auto"/>
        <w:rPr>
          <w:rFonts w:ascii="Times New Roman" w:hAnsi="Times New Roman"/>
          <w:bCs/>
          <w:color w:val="000000"/>
          <w:sz w:val="24"/>
          <w:szCs w:val="24"/>
        </w:rPr>
      </w:pPr>
      <w:r w:rsidRPr="00177646">
        <w:rPr>
          <w:rFonts w:ascii="Times New Roman" w:hAnsi="Times New Roman" w:cs="Times New Roman"/>
          <w:b/>
          <w:bCs/>
          <w:sz w:val="24"/>
          <w:szCs w:val="24"/>
        </w:rPr>
        <w:t xml:space="preserve">Figure </w:t>
      </w:r>
      <w:r w:rsidR="00FD3C51" w:rsidRPr="00177646">
        <w:rPr>
          <w:rFonts w:ascii="Times New Roman" w:hAnsi="Times New Roman" w:cs="Times New Roman" w:hint="eastAsia"/>
          <w:b/>
          <w:bCs/>
          <w:sz w:val="24"/>
          <w:szCs w:val="24"/>
        </w:rPr>
        <w:t>S</w:t>
      </w:r>
      <w:r w:rsidR="006A3817" w:rsidRPr="00177646">
        <w:rPr>
          <w:rFonts w:ascii="Times New Roman" w:hAnsi="Times New Roman" w:cs="Times New Roman" w:hint="eastAsia"/>
          <w:b/>
          <w:bCs/>
          <w:sz w:val="24"/>
          <w:szCs w:val="24"/>
        </w:rPr>
        <w:t>9</w:t>
      </w:r>
      <w:r w:rsidR="00177646" w:rsidRPr="00177646">
        <w:rPr>
          <w:rFonts w:ascii="Times New Roman" w:hAnsi="Times New Roman" w:cs="Times New Roman"/>
          <w:sz w:val="24"/>
          <w:szCs w:val="24"/>
        </w:rPr>
        <w:t>.</w:t>
      </w:r>
      <w:r w:rsidRPr="00FD3C51"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="009F1E93" w:rsidRPr="00FD3C51">
        <w:rPr>
          <w:rFonts w:ascii="Times New Roman" w:hAnsi="Times New Roman"/>
          <w:color w:val="000000"/>
          <w:sz w:val="24"/>
          <w:szCs w:val="24"/>
        </w:rPr>
        <w:t xml:space="preserve">(a) SEM image of the </w:t>
      </w:r>
      <w:r w:rsidR="00FD3C51">
        <w:rPr>
          <w:rFonts w:ascii="Times New Roman" w:hAnsi="Times New Roman" w:hint="eastAsia"/>
          <w:color w:val="000000"/>
          <w:sz w:val="24"/>
          <w:szCs w:val="24"/>
        </w:rPr>
        <w:t>CC</w:t>
      </w:r>
      <w:r w:rsidR="009F1E93" w:rsidRPr="00FD3C51">
        <w:rPr>
          <w:rFonts w:ascii="Times New Roman" w:hAnsi="Times New Roman"/>
          <w:color w:val="000000"/>
          <w:sz w:val="24"/>
          <w:szCs w:val="24"/>
        </w:rPr>
        <w:t>,</w:t>
      </w:r>
      <w:r w:rsidR="009F1E93" w:rsidRPr="00FD3C51">
        <w:rPr>
          <w:rFonts w:ascii="Times New Roman" w:hAnsi="Times New Roman" w:hint="eastAsia"/>
          <w:color w:val="000000"/>
          <w:sz w:val="24"/>
          <w:szCs w:val="24"/>
        </w:rPr>
        <w:t xml:space="preserve"> </w:t>
      </w:r>
      <w:r w:rsidR="009F1E93" w:rsidRPr="00FD3C51">
        <w:rPr>
          <w:rFonts w:ascii="Times New Roman" w:hAnsi="Times New Roman"/>
          <w:color w:val="000000"/>
          <w:sz w:val="24"/>
          <w:szCs w:val="24"/>
        </w:rPr>
        <w:t xml:space="preserve">(b) cross-section of the original </w:t>
      </w:r>
      <w:r w:rsidR="00FD3C51">
        <w:rPr>
          <w:rFonts w:ascii="Times New Roman" w:hAnsi="Times New Roman" w:hint="eastAsia"/>
          <w:color w:val="000000"/>
          <w:sz w:val="24"/>
          <w:szCs w:val="24"/>
        </w:rPr>
        <w:t>CC</w:t>
      </w:r>
      <w:r w:rsidR="009F1E93" w:rsidRPr="00FD3C51">
        <w:rPr>
          <w:rFonts w:ascii="Times New Roman" w:hAnsi="Times New Roman" w:hint="eastAsia"/>
          <w:color w:val="000000"/>
          <w:sz w:val="24"/>
          <w:szCs w:val="24"/>
        </w:rPr>
        <w:t>, (c)</w:t>
      </w:r>
      <w:r w:rsidR="009F1E93" w:rsidRPr="00FD3C51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34100F" w:rsidRPr="00FD3C51">
        <w:rPr>
          <w:rFonts w:ascii="Times New Roman" w:hAnsi="Times New Roman"/>
          <w:color w:val="000000"/>
          <w:sz w:val="24"/>
          <w:szCs w:val="24"/>
        </w:rPr>
        <w:t xml:space="preserve">high amplification </w:t>
      </w:r>
      <w:r w:rsidR="009F1E93" w:rsidRPr="00FD3C51">
        <w:rPr>
          <w:rFonts w:ascii="Times New Roman" w:hAnsi="Times New Roman"/>
          <w:color w:val="000000"/>
          <w:sz w:val="24"/>
          <w:szCs w:val="24"/>
        </w:rPr>
        <w:t>SEM image of the carbon cloth after joule heat treatment and</w:t>
      </w:r>
      <w:r w:rsidR="00FD3C51" w:rsidRPr="00FD3C51">
        <w:rPr>
          <w:rFonts w:ascii="Times New Roman" w:hAnsi="Times New Roman"/>
          <w:color w:val="000000"/>
          <w:sz w:val="24"/>
          <w:szCs w:val="24"/>
        </w:rPr>
        <w:t xml:space="preserve"> (</w:t>
      </w:r>
      <w:r w:rsidR="009F1E93" w:rsidRPr="00FD3C51">
        <w:rPr>
          <w:rFonts w:ascii="Times New Roman" w:hAnsi="Times New Roman"/>
          <w:color w:val="000000"/>
          <w:sz w:val="24"/>
          <w:szCs w:val="24"/>
        </w:rPr>
        <w:t>d) cross-section of the carbon cloth after joule heat treatment</w:t>
      </w:r>
      <w:r w:rsidR="004B2998">
        <w:rPr>
          <w:rFonts w:ascii="Times New Roman" w:hAnsi="Times New Roman" w:hint="eastAsia"/>
          <w:color w:val="000000"/>
          <w:sz w:val="24"/>
          <w:szCs w:val="24"/>
        </w:rPr>
        <w:t>.</w:t>
      </w:r>
    </w:p>
    <w:p w:rsidR="000D3A8C" w:rsidRPr="009F1E93" w:rsidRDefault="000D3A8C" w:rsidP="000528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C1488D" w:rsidRDefault="00C1488D" w:rsidP="000528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34100F" w:rsidRDefault="0034100F" w:rsidP="0005288C">
      <w:pPr>
        <w:widowControl/>
        <w:spacing w:line="360" w:lineRule="auto"/>
        <w:jc w:val="lef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C1488D" w:rsidRDefault="00C1488D" w:rsidP="000528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3CA22898" wp14:editId="33FC2337">
            <wp:extent cx="5542284" cy="2282343"/>
            <wp:effectExtent l="0" t="0" r="1270" b="381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542338" cy="2282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488D" w:rsidRDefault="00C1488D" w:rsidP="000528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177646">
        <w:rPr>
          <w:rFonts w:ascii="Times New Roman" w:hAnsi="Times New Roman" w:cs="Times New Roman" w:hint="eastAsia"/>
          <w:b/>
          <w:bCs/>
          <w:sz w:val="24"/>
          <w:szCs w:val="24"/>
        </w:rPr>
        <w:t>Figure S</w:t>
      </w:r>
      <w:r w:rsidR="006A3817" w:rsidRPr="00177646">
        <w:rPr>
          <w:rFonts w:ascii="Times New Roman" w:hAnsi="Times New Roman" w:cs="Times New Roman" w:hint="eastAsia"/>
          <w:b/>
          <w:bCs/>
          <w:sz w:val="24"/>
          <w:szCs w:val="24"/>
        </w:rPr>
        <w:t>10</w:t>
      </w:r>
      <w:r w:rsidR="004B2998">
        <w:rPr>
          <w:rFonts w:ascii="Times New Roman" w:hAnsi="Times New Roman" w:cs="Times New Roman" w:hint="eastAsia"/>
          <w:sz w:val="24"/>
          <w:szCs w:val="24"/>
        </w:rPr>
        <w:t>.</w:t>
      </w:r>
      <w:r w:rsidR="0034100F" w:rsidRPr="0034100F">
        <w:rPr>
          <w:rFonts w:ascii="Times New Roman" w:hAnsi="Times New Roman"/>
          <w:color w:val="000000"/>
          <w:szCs w:val="21"/>
        </w:rPr>
        <w:t xml:space="preserve"> </w:t>
      </w:r>
      <w:r w:rsidR="004B2998" w:rsidRPr="0034100F">
        <w:rPr>
          <w:rFonts w:ascii="Times New Roman" w:hAnsi="Times New Roman"/>
          <w:color w:val="000000"/>
          <w:sz w:val="24"/>
          <w:szCs w:val="24"/>
        </w:rPr>
        <w:t xml:space="preserve">(a) </w:t>
      </w:r>
      <w:r w:rsidR="0034100F" w:rsidRPr="0034100F">
        <w:rPr>
          <w:rFonts w:ascii="Times New Roman" w:hAnsi="Times New Roman"/>
          <w:color w:val="000000"/>
          <w:sz w:val="24"/>
          <w:szCs w:val="24"/>
        </w:rPr>
        <w:t>N</w:t>
      </w:r>
      <w:r w:rsidR="0034100F" w:rsidRPr="0034100F">
        <w:rPr>
          <w:rFonts w:ascii="Times New Roman" w:hAnsi="Times New Roman"/>
          <w:color w:val="000000"/>
          <w:sz w:val="24"/>
          <w:szCs w:val="24"/>
          <w:vertAlign w:val="subscript"/>
        </w:rPr>
        <w:t>2</w:t>
      </w:r>
      <w:r w:rsidR="0034100F" w:rsidRPr="0034100F">
        <w:rPr>
          <w:rFonts w:ascii="Times New Roman" w:hAnsi="Times New Roman"/>
          <w:color w:val="000000"/>
          <w:sz w:val="24"/>
          <w:szCs w:val="24"/>
        </w:rPr>
        <w:t xml:space="preserve"> adsorption/desorption isotherm curves of CC</w:t>
      </w:r>
      <w:r w:rsidR="004B2998">
        <w:rPr>
          <w:rFonts w:ascii="Times New Roman" w:hAnsi="Times New Roman" w:hint="eastAsia"/>
          <w:color w:val="000000"/>
          <w:sz w:val="24"/>
          <w:szCs w:val="24"/>
        </w:rPr>
        <w:t xml:space="preserve">, </w:t>
      </w:r>
      <w:r w:rsidR="004B2998" w:rsidRPr="0034100F">
        <w:rPr>
          <w:rFonts w:ascii="Times New Roman" w:hAnsi="Times New Roman"/>
          <w:color w:val="000000"/>
          <w:sz w:val="24"/>
          <w:szCs w:val="24"/>
        </w:rPr>
        <w:t>(b)</w:t>
      </w:r>
      <w:r w:rsidR="004B2998">
        <w:rPr>
          <w:rFonts w:ascii="Times New Roman" w:hAnsi="Times New Roman" w:hint="eastAsia"/>
          <w:color w:val="000000"/>
          <w:sz w:val="24"/>
          <w:szCs w:val="24"/>
        </w:rPr>
        <w:t xml:space="preserve"> </w:t>
      </w:r>
      <w:r w:rsidR="0034100F" w:rsidRPr="0034100F">
        <w:rPr>
          <w:rFonts w:ascii="Times New Roman" w:hAnsi="Times New Roman"/>
          <w:color w:val="000000"/>
          <w:sz w:val="24"/>
          <w:szCs w:val="24"/>
        </w:rPr>
        <w:t>P</w:t>
      </w:r>
      <w:r w:rsidR="00FD3C51">
        <w:rPr>
          <w:rFonts w:ascii="Times New Roman" w:hAnsi="Times New Roman" w:hint="eastAsia"/>
          <w:color w:val="000000"/>
          <w:sz w:val="24"/>
          <w:szCs w:val="24"/>
        </w:rPr>
        <w:t>-</w:t>
      </w:r>
      <w:r w:rsidR="0034100F" w:rsidRPr="0034100F">
        <w:rPr>
          <w:rFonts w:ascii="Times New Roman" w:hAnsi="Times New Roman"/>
          <w:color w:val="000000"/>
          <w:sz w:val="24"/>
          <w:szCs w:val="24"/>
        </w:rPr>
        <w:t xml:space="preserve">CCand pore size distribution </w:t>
      </w:r>
      <w:r w:rsidR="0034100F" w:rsidRPr="0034100F">
        <w:rPr>
          <w:rFonts w:ascii="Times New Roman" w:hAnsi="Times New Roman" w:hint="eastAsia"/>
          <w:color w:val="000000"/>
          <w:sz w:val="24"/>
          <w:szCs w:val="24"/>
        </w:rPr>
        <w:t>c</w:t>
      </w:r>
      <w:r w:rsidR="0034100F" w:rsidRPr="0034100F">
        <w:rPr>
          <w:rFonts w:ascii="Times New Roman" w:hAnsi="Times New Roman"/>
          <w:color w:val="000000"/>
          <w:sz w:val="24"/>
          <w:szCs w:val="24"/>
        </w:rPr>
        <w:t>urves</w:t>
      </w:r>
      <w:r w:rsidR="004B2998">
        <w:rPr>
          <w:rFonts w:ascii="Times New Roman" w:hAnsi="Times New Roman" w:hint="eastAsia"/>
          <w:color w:val="000000"/>
          <w:sz w:val="24"/>
          <w:szCs w:val="24"/>
        </w:rPr>
        <w:t>.</w:t>
      </w:r>
      <w:r w:rsidR="0034100F" w:rsidRPr="0034100F"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:rsidR="00C1488D" w:rsidRPr="00FD3C51" w:rsidRDefault="00C1488D" w:rsidP="000528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C1488D" w:rsidRDefault="00C1488D" w:rsidP="000528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C1488D" w:rsidRDefault="00C1488D" w:rsidP="000528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34100F" w:rsidRDefault="0034100F" w:rsidP="0005288C">
      <w:pPr>
        <w:widowControl/>
        <w:spacing w:line="360" w:lineRule="auto"/>
        <w:jc w:val="lef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C1488D" w:rsidRDefault="00C1488D" w:rsidP="000528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6ADFC035" wp14:editId="24DD992E">
            <wp:extent cx="5932627" cy="1843430"/>
            <wp:effectExtent l="0" t="0" r="0" b="444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5449" cy="18474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100F" w:rsidRPr="005A2F8D" w:rsidRDefault="00C1488D" w:rsidP="0005288C">
      <w:pPr>
        <w:spacing w:line="360" w:lineRule="auto"/>
        <w:rPr>
          <w:sz w:val="24"/>
          <w:szCs w:val="24"/>
        </w:rPr>
      </w:pPr>
      <w:r w:rsidRPr="00177646">
        <w:rPr>
          <w:rFonts w:ascii="Times New Roman" w:hAnsi="Times New Roman" w:cs="Times New Roman" w:hint="eastAsia"/>
          <w:b/>
          <w:bCs/>
          <w:sz w:val="24"/>
          <w:szCs w:val="24"/>
        </w:rPr>
        <w:t>Figure S</w:t>
      </w:r>
      <w:bookmarkStart w:id="49" w:name="_Hlk89703168"/>
      <w:r w:rsidR="006A3817" w:rsidRPr="00177646">
        <w:rPr>
          <w:rFonts w:ascii="Times New Roman" w:hAnsi="Times New Roman" w:cs="Times New Roman" w:hint="eastAsia"/>
          <w:b/>
          <w:bCs/>
          <w:sz w:val="24"/>
          <w:szCs w:val="24"/>
        </w:rPr>
        <w:t>11</w:t>
      </w:r>
      <w:r w:rsidR="00CD26E8">
        <w:rPr>
          <w:rFonts w:ascii="Times New Roman" w:hAnsi="Times New Roman" w:cs="Times New Roman" w:hint="eastAsia"/>
          <w:sz w:val="24"/>
          <w:szCs w:val="24"/>
        </w:rPr>
        <w:t>.</w:t>
      </w:r>
      <w:r w:rsidR="006A3817"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="0034100F" w:rsidRPr="005A2F8D">
        <w:rPr>
          <w:rFonts w:ascii="Times New Roman" w:hAnsi="Times New Roman" w:cs="Times New Roman" w:hint="eastAsia"/>
          <w:sz w:val="24"/>
          <w:szCs w:val="24"/>
        </w:rPr>
        <w:t>(a)</w:t>
      </w:r>
      <w:r w:rsidR="004B2998"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="0034100F" w:rsidRPr="005A2F8D">
        <w:rPr>
          <w:rFonts w:ascii="Times New Roman" w:hAnsi="Times New Roman"/>
          <w:color w:val="000000"/>
          <w:sz w:val="24"/>
          <w:szCs w:val="24"/>
        </w:rPr>
        <w:t>Raman spectra of CC and P</w:t>
      </w:r>
      <w:r w:rsidR="00FD3C51" w:rsidRPr="005A2F8D">
        <w:rPr>
          <w:rFonts w:ascii="Times New Roman" w:hAnsi="Times New Roman" w:hint="eastAsia"/>
          <w:color w:val="000000"/>
          <w:sz w:val="24"/>
          <w:szCs w:val="24"/>
        </w:rPr>
        <w:t>-</w:t>
      </w:r>
      <w:r w:rsidR="0034100F" w:rsidRPr="005A2F8D">
        <w:rPr>
          <w:rFonts w:ascii="Times New Roman" w:hAnsi="Times New Roman"/>
          <w:color w:val="000000"/>
          <w:sz w:val="24"/>
          <w:szCs w:val="24"/>
        </w:rPr>
        <w:t>CC</w:t>
      </w:r>
      <w:bookmarkEnd w:id="49"/>
      <w:r w:rsidR="0034100F" w:rsidRPr="005A2F8D">
        <w:rPr>
          <w:rFonts w:ascii="Times New Roman" w:hAnsi="Times New Roman" w:hint="eastAsia"/>
          <w:color w:val="000000"/>
          <w:sz w:val="24"/>
          <w:szCs w:val="24"/>
        </w:rPr>
        <w:t xml:space="preserve">. </w:t>
      </w:r>
      <w:r w:rsidR="0034100F" w:rsidRPr="005A2F8D">
        <w:rPr>
          <w:rFonts w:ascii="Times New Roman" w:hAnsi="Times New Roman"/>
          <w:color w:val="000000"/>
          <w:sz w:val="24"/>
          <w:szCs w:val="24"/>
        </w:rPr>
        <w:t>High resolution XPS spectra</w:t>
      </w:r>
      <w:r w:rsidR="004B2998">
        <w:rPr>
          <w:rFonts w:ascii="Times New Roman" w:hAnsi="Times New Roman" w:hint="eastAsia"/>
          <w:color w:val="000000"/>
          <w:sz w:val="24"/>
          <w:szCs w:val="24"/>
        </w:rPr>
        <w:t xml:space="preserve">, </w:t>
      </w:r>
      <w:r w:rsidR="0034100F" w:rsidRPr="005A2F8D">
        <w:rPr>
          <w:rFonts w:ascii="Times New Roman" w:hAnsi="Times New Roman"/>
          <w:color w:val="000000"/>
          <w:sz w:val="24"/>
          <w:szCs w:val="24"/>
        </w:rPr>
        <w:t>(</w:t>
      </w:r>
      <w:r w:rsidR="0034100F" w:rsidRPr="005A2F8D">
        <w:rPr>
          <w:rFonts w:ascii="Times New Roman" w:hAnsi="Times New Roman" w:hint="eastAsia"/>
          <w:color w:val="000000"/>
          <w:sz w:val="24"/>
          <w:szCs w:val="24"/>
        </w:rPr>
        <w:t>b</w:t>
      </w:r>
      <w:r w:rsidR="0034100F" w:rsidRPr="005A2F8D">
        <w:rPr>
          <w:rFonts w:ascii="Times New Roman" w:hAnsi="Times New Roman"/>
          <w:color w:val="000000"/>
          <w:sz w:val="24"/>
          <w:szCs w:val="24"/>
        </w:rPr>
        <w:t>) C 1s of CC sample</w:t>
      </w:r>
      <w:r w:rsidR="004B2998">
        <w:rPr>
          <w:rFonts w:ascii="Times New Roman" w:hAnsi="Times New Roman" w:hint="eastAsia"/>
          <w:color w:val="000000"/>
          <w:sz w:val="24"/>
          <w:szCs w:val="24"/>
        </w:rPr>
        <w:t xml:space="preserve"> and</w:t>
      </w:r>
      <w:r w:rsidR="0034100F" w:rsidRPr="005A2F8D">
        <w:rPr>
          <w:rFonts w:ascii="Times New Roman" w:hAnsi="Times New Roman" w:hint="eastAsia"/>
          <w:color w:val="000000"/>
          <w:sz w:val="24"/>
          <w:szCs w:val="24"/>
        </w:rPr>
        <w:t xml:space="preserve"> </w:t>
      </w:r>
      <w:r w:rsidR="0034100F" w:rsidRPr="005A2F8D">
        <w:rPr>
          <w:rFonts w:ascii="Times New Roman" w:hAnsi="Times New Roman"/>
          <w:color w:val="000000"/>
          <w:sz w:val="24"/>
          <w:szCs w:val="24"/>
        </w:rPr>
        <w:t>(</w:t>
      </w:r>
      <w:r w:rsidR="0034100F" w:rsidRPr="005A2F8D">
        <w:rPr>
          <w:rFonts w:ascii="Times New Roman" w:hAnsi="Times New Roman" w:hint="eastAsia"/>
          <w:color w:val="000000"/>
          <w:sz w:val="24"/>
          <w:szCs w:val="24"/>
        </w:rPr>
        <w:t>c</w:t>
      </w:r>
      <w:r w:rsidR="0034100F" w:rsidRPr="005A2F8D">
        <w:rPr>
          <w:rFonts w:ascii="Times New Roman" w:hAnsi="Times New Roman"/>
          <w:color w:val="000000"/>
          <w:sz w:val="24"/>
          <w:szCs w:val="24"/>
        </w:rPr>
        <w:t>) C 1s of P</w:t>
      </w:r>
      <w:r w:rsidR="00FD3C51" w:rsidRPr="005A2F8D">
        <w:rPr>
          <w:rFonts w:ascii="Times New Roman" w:hAnsi="Times New Roman" w:hint="eastAsia"/>
          <w:color w:val="000000"/>
          <w:sz w:val="24"/>
          <w:szCs w:val="24"/>
        </w:rPr>
        <w:t>-</w:t>
      </w:r>
      <w:r w:rsidR="0034100F" w:rsidRPr="005A2F8D">
        <w:rPr>
          <w:rFonts w:ascii="Times New Roman" w:hAnsi="Times New Roman"/>
          <w:color w:val="000000"/>
          <w:sz w:val="24"/>
          <w:szCs w:val="24"/>
        </w:rPr>
        <w:t>CC sample</w:t>
      </w:r>
    </w:p>
    <w:p w:rsidR="00C1488D" w:rsidRPr="0034100F" w:rsidRDefault="00C1488D" w:rsidP="000528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C1488D" w:rsidRDefault="00C1488D" w:rsidP="000528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C1488D" w:rsidRDefault="00C1488D" w:rsidP="000528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34100F" w:rsidRDefault="0034100F" w:rsidP="0005288C">
      <w:pPr>
        <w:widowControl/>
        <w:spacing w:line="360" w:lineRule="auto"/>
        <w:jc w:val="lef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C1488D" w:rsidRDefault="00C1488D" w:rsidP="0005288C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644A5126" wp14:editId="12181E09">
            <wp:extent cx="5267264" cy="217170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/>
                    <a:srcRect r="24880"/>
                    <a:stretch/>
                  </pic:blipFill>
                  <pic:spPr bwMode="auto">
                    <a:xfrm>
                      <a:off x="0" y="0"/>
                      <a:ext cx="5277458" cy="21759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4100F" w:rsidRPr="0034100F" w:rsidRDefault="00C1488D" w:rsidP="000528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177646">
        <w:rPr>
          <w:rFonts w:ascii="Times New Roman" w:hAnsi="Times New Roman" w:cs="Times New Roman" w:hint="eastAsia"/>
          <w:b/>
          <w:bCs/>
          <w:sz w:val="24"/>
          <w:szCs w:val="24"/>
        </w:rPr>
        <w:t>Figure S</w:t>
      </w:r>
      <w:r w:rsidR="006A3817" w:rsidRPr="00177646">
        <w:rPr>
          <w:rFonts w:ascii="Times New Roman" w:hAnsi="Times New Roman" w:cs="Times New Roman" w:hint="eastAsia"/>
          <w:b/>
          <w:bCs/>
          <w:sz w:val="24"/>
          <w:szCs w:val="24"/>
        </w:rPr>
        <w:t>12</w:t>
      </w:r>
      <w:r w:rsidR="00CD26E8">
        <w:rPr>
          <w:rFonts w:ascii="Times New Roman" w:hAnsi="Times New Roman" w:cs="Times New Roman" w:hint="eastAsia"/>
          <w:sz w:val="24"/>
          <w:szCs w:val="24"/>
        </w:rPr>
        <w:t>.</w:t>
      </w:r>
      <w:r w:rsidR="0034100F">
        <w:rPr>
          <w:rFonts w:ascii="Times New Roman" w:hAnsi="Times New Roman" w:cs="Times New Roman" w:hint="eastAsia"/>
          <w:sz w:val="24"/>
          <w:szCs w:val="24"/>
        </w:rPr>
        <w:t xml:space="preserve"> </w:t>
      </w:r>
      <w:bookmarkStart w:id="50" w:name="_Hlk89703377"/>
      <w:r w:rsidR="0034100F" w:rsidRPr="0034100F">
        <w:rPr>
          <w:rFonts w:ascii="Times New Roman" w:hAnsi="Times New Roman" w:cs="Times New Roman" w:hint="eastAsia"/>
          <w:sz w:val="24"/>
          <w:szCs w:val="24"/>
        </w:rPr>
        <w:t>O</w:t>
      </w:r>
      <w:r w:rsidR="0034100F" w:rsidRPr="0034100F">
        <w:rPr>
          <w:rFonts w:ascii="Times New Roman" w:hAnsi="Times New Roman" w:cs="Times New Roman"/>
          <w:sz w:val="24"/>
          <w:szCs w:val="24"/>
        </w:rPr>
        <w:t xml:space="preserve">ptical images of impregnated molten </w:t>
      </w:r>
      <w:r w:rsidR="00FD3C51">
        <w:rPr>
          <w:rFonts w:ascii="Times New Roman" w:hAnsi="Times New Roman" w:cs="Times New Roman" w:hint="eastAsia"/>
          <w:sz w:val="24"/>
          <w:szCs w:val="24"/>
        </w:rPr>
        <w:t>Li</w:t>
      </w:r>
      <w:r w:rsidR="0034100F" w:rsidRPr="0034100F">
        <w:rPr>
          <w:rFonts w:ascii="Times New Roman" w:hAnsi="Times New Roman" w:cs="Times New Roman"/>
          <w:sz w:val="24"/>
          <w:szCs w:val="24"/>
        </w:rPr>
        <w:t>:</w:t>
      </w:r>
      <w:r w:rsidR="0034100F" w:rsidRPr="0034100F">
        <w:rPr>
          <w:rFonts w:ascii="Times New Roman" w:hAnsi="Times New Roman" w:cs="Times New Roman" w:hint="eastAsia"/>
          <w:sz w:val="24"/>
          <w:szCs w:val="24"/>
        </w:rPr>
        <w:t xml:space="preserve"> (a) CC, (b) P</w:t>
      </w:r>
      <w:r w:rsidR="00FD3C51">
        <w:rPr>
          <w:rFonts w:ascii="Times New Roman" w:hAnsi="Times New Roman" w:cs="Times New Roman" w:hint="eastAsia"/>
          <w:sz w:val="24"/>
          <w:szCs w:val="24"/>
        </w:rPr>
        <w:t>-</w:t>
      </w:r>
      <w:r w:rsidR="0034100F" w:rsidRPr="0034100F">
        <w:rPr>
          <w:rFonts w:ascii="Times New Roman" w:hAnsi="Times New Roman" w:cs="Times New Roman" w:hint="eastAsia"/>
          <w:sz w:val="24"/>
          <w:szCs w:val="24"/>
        </w:rPr>
        <w:t>CC</w:t>
      </w:r>
      <w:r w:rsidR="00FD3C51">
        <w:rPr>
          <w:rFonts w:ascii="Times New Roman" w:hAnsi="Times New Roman" w:cs="Times New Roman" w:hint="eastAsia"/>
          <w:sz w:val="24"/>
          <w:szCs w:val="24"/>
        </w:rPr>
        <w:t>/Li</w:t>
      </w:r>
      <w:r w:rsidR="004B2998">
        <w:rPr>
          <w:rFonts w:ascii="Times New Roman" w:hAnsi="Times New Roman" w:cs="Times New Roman" w:hint="eastAsia"/>
          <w:sz w:val="24"/>
          <w:szCs w:val="24"/>
        </w:rPr>
        <w:t xml:space="preserve"> and</w:t>
      </w:r>
      <w:r w:rsidR="0034100F" w:rsidRPr="0034100F">
        <w:rPr>
          <w:rFonts w:ascii="Times New Roman" w:hAnsi="Times New Roman" w:cs="Times New Roman" w:hint="eastAsia"/>
          <w:sz w:val="24"/>
          <w:szCs w:val="24"/>
        </w:rPr>
        <w:t xml:space="preserve"> (c)</w:t>
      </w:r>
      <w:r w:rsidR="0034100F" w:rsidRPr="0034100F">
        <w:rPr>
          <w:rFonts w:ascii="Times New Roman" w:hAnsi="Times New Roman" w:cs="Times New Roman"/>
          <w:sz w:val="24"/>
          <w:szCs w:val="24"/>
        </w:rPr>
        <w:t xml:space="preserve"> P</w:t>
      </w:r>
      <w:r w:rsidR="00FD3C51">
        <w:rPr>
          <w:rFonts w:ascii="Times New Roman" w:hAnsi="Times New Roman" w:cs="Times New Roman" w:hint="eastAsia"/>
          <w:sz w:val="24"/>
          <w:szCs w:val="24"/>
        </w:rPr>
        <w:t>-</w:t>
      </w:r>
      <w:r w:rsidR="0034100F" w:rsidRPr="0034100F">
        <w:rPr>
          <w:rFonts w:ascii="Times New Roman" w:hAnsi="Times New Roman" w:cs="Times New Roman"/>
          <w:sz w:val="24"/>
          <w:szCs w:val="24"/>
        </w:rPr>
        <w:t>CC</w:t>
      </w:r>
      <w:r w:rsidR="0034100F" w:rsidRPr="0034100F">
        <w:rPr>
          <w:rFonts w:ascii="Times New Roman" w:hAnsi="Times New Roman" w:cs="Times New Roman" w:hint="eastAsia"/>
          <w:sz w:val="24"/>
          <w:szCs w:val="24"/>
        </w:rPr>
        <w:t>/Li</w:t>
      </w:r>
      <w:r w:rsidR="0034100F" w:rsidRPr="0034100F">
        <w:rPr>
          <w:rFonts w:ascii="Times New Roman" w:hAnsi="Times New Roman" w:cs="Times New Roman" w:hint="eastAsia"/>
          <w:sz w:val="24"/>
          <w:szCs w:val="24"/>
          <w:vertAlign w:val="subscript"/>
        </w:rPr>
        <w:t>3</w:t>
      </w:r>
      <w:r w:rsidR="0034100F" w:rsidRPr="0034100F">
        <w:rPr>
          <w:rFonts w:ascii="Times New Roman" w:hAnsi="Times New Roman" w:cs="Times New Roman" w:hint="eastAsia"/>
          <w:sz w:val="24"/>
          <w:szCs w:val="24"/>
        </w:rPr>
        <w:t>N</w:t>
      </w:r>
      <w:r w:rsidR="00FD3C51">
        <w:rPr>
          <w:rFonts w:ascii="Times New Roman" w:hAnsi="Times New Roman" w:cs="Times New Roman" w:hint="eastAsia"/>
          <w:sz w:val="24"/>
          <w:szCs w:val="24"/>
        </w:rPr>
        <w:t>/Li</w:t>
      </w:r>
      <w:bookmarkEnd w:id="50"/>
      <w:r w:rsidR="00CD26E8">
        <w:rPr>
          <w:rFonts w:ascii="Times New Roman" w:hAnsi="Times New Roman" w:cs="Times New Roman" w:hint="eastAsia"/>
          <w:sz w:val="24"/>
          <w:szCs w:val="24"/>
        </w:rPr>
        <w:t>.</w:t>
      </w:r>
    </w:p>
    <w:p w:rsidR="00C1488D" w:rsidRPr="0034100F" w:rsidRDefault="00C1488D" w:rsidP="000528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C1488D" w:rsidRDefault="00C1488D" w:rsidP="000528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C1488D" w:rsidRDefault="00C1488D" w:rsidP="000528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34100F" w:rsidRDefault="0034100F" w:rsidP="0005288C">
      <w:pPr>
        <w:widowControl/>
        <w:spacing w:line="360" w:lineRule="auto"/>
        <w:jc w:val="lef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C1488D" w:rsidRDefault="00C1488D" w:rsidP="0005288C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42450314" wp14:editId="6C93FEDD">
            <wp:extent cx="5181170" cy="2800350"/>
            <wp:effectExtent l="0" t="0" r="635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/>
                    <a:srcRect r="33905"/>
                    <a:stretch/>
                  </pic:blipFill>
                  <pic:spPr bwMode="auto">
                    <a:xfrm>
                      <a:off x="0" y="0"/>
                      <a:ext cx="5180099" cy="27997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4100F" w:rsidRPr="00FD3C51" w:rsidRDefault="00C1488D" w:rsidP="0005288C">
      <w:pPr>
        <w:adjustRightInd w:val="0"/>
        <w:snapToGrid w:val="0"/>
        <w:spacing w:line="360" w:lineRule="auto"/>
        <w:rPr>
          <w:rFonts w:ascii="Times New Roman" w:hAnsi="Times New Roman"/>
          <w:bCs/>
          <w:color w:val="000000"/>
          <w:sz w:val="24"/>
          <w:szCs w:val="24"/>
        </w:rPr>
      </w:pPr>
      <w:r w:rsidRPr="00177646">
        <w:rPr>
          <w:rFonts w:ascii="Times New Roman" w:hAnsi="Times New Roman" w:cs="Times New Roman" w:hint="eastAsia"/>
          <w:b/>
          <w:bCs/>
          <w:sz w:val="24"/>
          <w:szCs w:val="24"/>
        </w:rPr>
        <w:t>Figure S</w:t>
      </w:r>
      <w:bookmarkStart w:id="51" w:name="_Hlk89704891"/>
      <w:r w:rsidR="006A3817" w:rsidRPr="00177646">
        <w:rPr>
          <w:rFonts w:ascii="Times New Roman" w:hAnsi="Times New Roman" w:cs="Times New Roman" w:hint="eastAsia"/>
          <w:b/>
          <w:bCs/>
          <w:sz w:val="24"/>
          <w:szCs w:val="24"/>
        </w:rPr>
        <w:t>13</w:t>
      </w:r>
      <w:r w:rsidR="00CD26E8">
        <w:rPr>
          <w:rFonts w:ascii="Times New Roman" w:hAnsi="Times New Roman" w:cs="Times New Roman" w:hint="eastAsia"/>
          <w:sz w:val="24"/>
          <w:szCs w:val="24"/>
        </w:rPr>
        <w:t>.</w:t>
      </w:r>
      <w:r w:rsidR="006A3817"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="0034100F" w:rsidRPr="00FD3C51">
        <w:rPr>
          <w:rFonts w:ascii="Times New Roman" w:hAnsi="Times New Roman"/>
          <w:color w:val="000000"/>
          <w:sz w:val="24"/>
          <w:szCs w:val="24"/>
        </w:rPr>
        <w:t xml:space="preserve">SEM images of </w:t>
      </w:r>
      <w:r w:rsidR="002D03B0">
        <w:rPr>
          <w:rFonts w:ascii="Times New Roman" w:hAnsi="Times New Roman" w:hint="eastAsia"/>
          <w:color w:val="000000"/>
          <w:sz w:val="24"/>
          <w:szCs w:val="24"/>
        </w:rPr>
        <w:t>anode</w:t>
      </w:r>
      <w:r w:rsidR="0034100F" w:rsidRPr="00FD3C51">
        <w:rPr>
          <w:rFonts w:ascii="Times New Roman" w:hAnsi="Times New Roman" w:hint="eastAsia"/>
          <w:color w:val="000000"/>
          <w:sz w:val="24"/>
          <w:szCs w:val="24"/>
        </w:rPr>
        <w:t xml:space="preserve">: </w:t>
      </w:r>
      <w:r w:rsidR="0034100F" w:rsidRPr="00FD3C51">
        <w:rPr>
          <w:rFonts w:ascii="Times New Roman" w:hAnsi="Times New Roman"/>
          <w:color w:val="000000"/>
          <w:sz w:val="24"/>
          <w:szCs w:val="24"/>
        </w:rPr>
        <w:t>(a) P</w:t>
      </w:r>
      <w:r w:rsidR="0034100F" w:rsidRPr="00FD3C51">
        <w:rPr>
          <w:rFonts w:ascii="Times New Roman" w:hAnsi="Times New Roman" w:hint="eastAsia"/>
          <w:color w:val="000000"/>
          <w:sz w:val="24"/>
          <w:szCs w:val="24"/>
        </w:rPr>
        <w:t>-</w:t>
      </w:r>
      <w:r w:rsidR="0034100F" w:rsidRPr="00FD3C51">
        <w:rPr>
          <w:rFonts w:ascii="Times New Roman" w:hAnsi="Times New Roman"/>
          <w:color w:val="000000"/>
          <w:sz w:val="24"/>
          <w:szCs w:val="24"/>
        </w:rPr>
        <w:t>CC</w:t>
      </w:r>
      <w:r w:rsidR="0034100F" w:rsidRPr="00FD3C51">
        <w:rPr>
          <w:rFonts w:ascii="Times New Roman" w:hAnsi="Times New Roman" w:hint="eastAsia"/>
          <w:color w:val="000000"/>
          <w:sz w:val="24"/>
          <w:szCs w:val="24"/>
        </w:rPr>
        <w:t>/Li</w:t>
      </w:r>
      <w:r w:rsidR="004B2998">
        <w:rPr>
          <w:rFonts w:ascii="Times New Roman" w:hAnsi="Times New Roman" w:hint="eastAsia"/>
          <w:color w:val="000000"/>
          <w:sz w:val="24"/>
          <w:szCs w:val="24"/>
        </w:rPr>
        <w:t xml:space="preserve"> and</w:t>
      </w:r>
      <w:r w:rsidR="0034100F" w:rsidRPr="00FD3C51">
        <w:rPr>
          <w:rFonts w:ascii="Times New Roman" w:hAnsi="Times New Roman" w:hint="eastAsia"/>
          <w:color w:val="000000"/>
          <w:sz w:val="24"/>
          <w:szCs w:val="24"/>
        </w:rPr>
        <w:t xml:space="preserve"> </w:t>
      </w:r>
      <w:r w:rsidR="0034100F" w:rsidRPr="00FD3C51">
        <w:rPr>
          <w:rFonts w:ascii="Times New Roman" w:hAnsi="Times New Roman"/>
          <w:color w:val="000000"/>
          <w:sz w:val="24"/>
          <w:szCs w:val="24"/>
        </w:rPr>
        <w:t>(b) P</w:t>
      </w:r>
      <w:r w:rsidR="0034100F" w:rsidRPr="00FD3C51">
        <w:rPr>
          <w:rFonts w:ascii="Times New Roman" w:hAnsi="Times New Roman" w:hint="eastAsia"/>
          <w:color w:val="000000"/>
          <w:sz w:val="24"/>
          <w:szCs w:val="24"/>
        </w:rPr>
        <w:t>-</w:t>
      </w:r>
      <w:r w:rsidR="0034100F" w:rsidRPr="00FD3C51">
        <w:rPr>
          <w:rFonts w:ascii="Times New Roman" w:hAnsi="Times New Roman"/>
          <w:color w:val="000000"/>
          <w:sz w:val="24"/>
          <w:szCs w:val="24"/>
        </w:rPr>
        <w:t>CC/Li</w:t>
      </w:r>
      <w:r w:rsidR="0034100F" w:rsidRPr="00FD3C51">
        <w:rPr>
          <w:rFonts w:ascii="Times New Roman" w:hAnsi="Times New Roman"/>
          <w:color w:val="000000"/>
          <w:sz w:val="24"/>
          <w:szCs w:val="24"/>
          <w:vertAlign w:val="subscript"/>
        </w:rPr>
        <w:t>3</w:t>
      </w:r>
      <w:r w:rsidR="0034100F" w:rsidRPr="00FD3C51">
        <w:rPr>
          <w:rFonts w:ascii="Times New Roman" w:hAnsi="Times New Roman"/>
          <w:color w:val="000000"/>
          <w:sz w:val="24"/>
          <w:szCs w:val="24"/>
        </w:rPr>
        <w:t>N</w:t>
      </w:r>
      <w:r w:rsidR="0034100F" w:rsidRPr="00FD3C51">
        <w:rPr>
          <w:rFonts w:ascii="Times New Roman" w:hAnsi="Times New Roman" w:hint="eastAsia"/>
          <w:color w:val="000000"/>
          <w:sz w:val="24"/>
          <w:szCs w:val="24"/>
        </w:rPr>
        <w:t>/Li</w:t>
      </w:r>
      <w:bookmarkEnd w:id="51"/>
      <w:r w:rsidR="004B2998">
        <w:rPr>
          <w:rFonts w:ascii="Times New Roman" w:hAnsi="Times New Roman" w:hint="eastAsia"/>
          <w:color w:val="000000"/>
          <w:sz w:val="24"/>
          <w:szCs w:val="24"/>
        </w:rPr>
        <w:t>.</w:t>
      </w:r>
    </w:p>
    <w:p w:rsidR="00C1488D" w:rsidRPr="0034100F" w:rsidRDefault="00C1488D" w:rsidP="000528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CD26E8" w:rsidRDefault="00CD26E8" w:rsidP="0005288C">
      <w:pPr>
        <w:widowControl/>
        <w:spacing w:line="360" w:lineRule="auto"/>
        <w:jc w:val="lef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B37BCB" w:rsidRDefault="00B37BCB" w:rsidP="000528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B37BCB">
        <w:lastRenderedPageBreak/>
        <w:drawing>
          <wp:inline distT="0" distB="0" distL="0" distR="0">
            <wp:extent cx="5731510" cy="4048321"/>
            <wp:effectExtent l="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48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7BCB" w:rsidRPr="00B37BCB" w:rsidRDefault="00B37BCB" w:rsidP="00B37BCB">
      <w:pPr>
        <w:spacing w:line="360" w:lineRule="auto"/>
        <w:rPr>
          <w:rFonts w:ascii="Times New Roman" w:hAnsi="Times New Roman" w:cs="Times New Roman"/>
          <w:color w:val="FF0000"/>
          <w:sz w:val="24"/>
          <w:szCs w:val="24"/>
        </w:rPr>
      </w:pPr>
      <w:r w:rsidRPr="00B37BCB">
        <w:rPr>
          <w:rFonts w:ascii="Times New Roman" w:hAnsi="Times New Roman" w:cs="Times New Roman"/>
          <w:color w:val="FF0000"/>
          <w:sz w:val="24"/>
          <w:szCs w:val="24"/>
        </w:rPr>
        <w:t xml:space="preserve">Figure </w:t>
      </w:r>
      <w:r>
        <w:rPr>
          <w:rFonts w:ascii="Times New Roman" w:hAnsi="Times New Roman" w:cs="Times New Roman"/>
          <w:color w:val="FF0000"/>
          <w:sz w:val="24"/>
          <w:szCs w:val="24"/>
        </w:rPr>
        <w:t>S</w:t>
      </w:r>
      <w:r w:rsidRPr="00B37BCB">
        <w:rPr>
          <w:rFonts w:ascii="Times New Roman" w:hAnsi="Times New Roman" w:cs="Times New Roman"/>
          <w:color w:val="FF0000"/>
          <w:sz w:val="24"/>
          <w:szCs w:val="24"/>
        </w:rPr>
        <w:t xml:space="preserve">14. The </w:t>
      </w:r>
      <w:r w:rsidR="00456214" w:rsidRPr="00B37BCB">
        <w:rPr>
          <w:rFonts w:ascii="Times New Roman" w:hAnsi="Times New Roman" w:cs="Times New Roman"/>
          <w:color w:val="FF0000"/>
          <w:sz w:val="24"/>
          <w:szCs w:val="24"/>
        </w:rPr>
        <w:t>Rietveld analysis on the XRD data</w:t>
      </w:r>
      <w:r w:rsidRPr="00B37BCB">
        <w:rPr>
          <w:rFonts w:ascii="Times New Roman" w:hAnsi="Times New Roman" w:cs="Times New Roman"/>
          <w:color w:val="FF0000"/>
          <w:sz w:val="24"/>
          <w:szCs w:val="24"/>
        </w:rPr>
        <w:t xml:space="preserve"> of P-CC/Li</w:t>
      </w:r>
      <w:r w:rsidRPr="00B37BCB">
        <w:rPr>
          <w:rFonts w:ascii="Times New Roman" w:hAnsi="Times New Roman" w:cs="Times New Roman"/>
          <w:color w:val="FF0000"/>
          <w:sz w:val="24"/>
          <w:szCs w:val="24"/>
          <w:vertAlign w:val="subscript"/>
        </w:rPr>
        <w:t>3</w:t>
      </w:r>
      <w:r w:rsidRPr="00B37BCB">
        <w:rPr>
          <w:rFonts w:ascii="Times New Roman" w:hAnsi="Times New Roman" w:cs="Times New Roman"/>
          <w:color w:val="FF0000"/>
          <w:sz w:val="24"/>
          <w:szCs w:val="24"/>
        </w:rPr>
        <w:t>N/Li</w:t>
      </w:r>
    </w:p>
    <w:p w:rsidR="00B37BCB" w:rsidRPr="00B37BCB" w:rsidRDefault="00B37BCB" w:rsidP="000528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2A35DF" w:rsidRDefault="002A35DF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B37BCB" w:rsidRDefault="00B37BCB" w:rsidP="000528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CD26E8" w:rsidRDefault="006A3817" w:rsidP="000528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04A55402" wp14:editId="55947D9C">
            <wp:extent cx="5572259" cy="3371850"/>
            <wp:effectExtent l="0" t="0" r="9525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573450" cy="3372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3817" w:rsidRDefault="006A3817" w:rsidP="000528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177646">
        <w:rPr>
          <w:rFonts w:ascii="Times New Roman" w:hAnsi="Times New Roman" w:cs="Times New Roman" w:hint="eastAsia"/>
          <w:b/>
          <w:bCs/>
          <w:sz w:val="24"/>
          <w:szCs w:val="24"/>
        </w:rPr>
        <w:t>Figu</w:t>
      </w:r>
      <w:r w:rsidR="005B206F" w:rsidRPr="00177646">
        <w:rPr>
          <w:rFonts w:ascii="Times New Roman" w:hAnsi="Times New Roman" w:cs="Times New Roman" w:hint="eastAsia"/>
          <w:b/>
          <w:bCs/>
          <w:sz w:val="24"/>
          <w:szCs w:val="24"/>
        </w:rPr>
        <w:t>r</w:t>
      </w:r>
      <w:r w:rsidRPr="00177646">
        <w:rPr>
          <w:rFonts w:ascii="Times New Roman" w:hAnsi="Times New Roman" w:cs="Times New Roman" w:hint="eastAsia"/>
          <w:b/>
          <w:bCs/>
          <w:sz w:val="24"/>
          <w:szCs w:val="24"/>
        </w:rPr>
        <w:t>e S1</w:t>
      </w:r>
      <w:r w:rsidR="00B37BCB">
        <w:rPr>
          <w:rFonts w:ascii="Times New Roman" w:hAnsi="Times New Roman" w:cs="Times New Roman"/>
          <w:b/>
          <w:bCs/>
          <w:sz w:val="24"/>
          <w:szCs w:val="24"/>
        </w:rPr>
        <w:t>5</w:t>
      </w:r>
      <w:r w:rsidR="00CD26E8">
        <w:rPr>
          <w:rFonts w:ascii="Times New Roman" w:hAnsi="Times New Roman" w:cs="Times New Roman" w:hint="eastAsia"/>
          <w:sz w:val="24"/>
          <w:szCs w:val="24"/>
        </w:rPr>
        <w:t>.</w:t>
      </w:r>
      <w:r>
        <w:rPr>
          <w:rFonts w:ascii="Times New Roman" w:hAnsi="Times New Roman" w:cs="Times New Roman" w:hint="eastAsia"/>
          <w:sz w:val="24"/>
          <w:szCs w:val="24"/>
        </w:rPr>
        <w:t xml:space="preserve"> (a)</w:t>
      </w:r>
      <w:r w:rsidR="000026DE"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="000026DE" w:rsidRPr="000026DE">
        <w:rPr>
          <w:rFonts w:ascii="Times New Roman" w:hAnsi="Times New Roman" w:cs="Times New Roman"/>
          <w:sz w:val="24"/>
          <w:szCs w:val="24"/>
        </w:rPr>
        <w:t>Li</w:t>
      </w:r>
      <w:r w:rsidR="000026DE" w:rsidRPr="000026DE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="000026DE" w:rsidRPr="000026DE">
        <w:rPr>
          <w:rFonts w:ascii="Times New Roman" w:hAnsi="Times New Roman" w:cs="Times New Roman"/>
          <w:sz w:val="24"/>
          <w:szCs w:val="24"/>
        </w:rPr>
        <w:t xml:space="preserve">N particle </w:t>
      </w:r>
      <w:bookmarkStart w:id="52" w:name="OLE_LINK44"/>
      <w:bookmarkStart w:id="53" w:name="OLE_LINK45"/>
      <w:r w:rsidR="000026DE" w:rsidRPr="000026DE">
        <w:rPr>
          <w:rFonts w:ascii="Times New Roman" w:hAnsi="Times New Roman" w:cs="Times New Roman"/>
          <w:sz w:val="24"/>
          <w:szCs w:val="24"/>
        </w:rPr>
        <w:t>size distribution diagram</w:t>
      </w:r>
      <w:bookmarkEnd w:id="52"/>
      <w:bookmarkEnd w:id="53"/>
      <w:r w:rsidR="000026DE" w:rsidRPr="000026DE">
        <w:rPr>
          <w:rFonts w:ascii="Times New Roman" w:hAnsi="Times New Roman" w:cs="Times New Roman"/>
          <w:sz w:val="24"/>
          <w:szCs w:val="24"/>
        </w:rPr>
        <w:t xml:space="preserve"> (35 particles were counted)</w:t>
      </w:r>
      <w:r w:rsidR="000026DE">
        <w:rPr>
          <w:rFonts w:ascii="Times New Roman" w:hAnsi="Times New Roman" w:cs="Times New Roman" w:hint="eastAsia"/>
          <w:sz w:val="24"/>
          <w:szCs w:val="24"/>
        </w:rPr>
        <w:t xml:space="preserve">. (b) </w:t>
      </w:r>
      <w:r w:rsidR="000026DE" w:rsidRPr="000026DE">
        <w:rPr>
          <w:rFonts w:ascii="Times New Roman" w:hAnsi="Times New Roman" w:cs="Times New Roman"/>
          <w:sz w:val="24"/>
          <w:szCs w:val="24"/>
        </w:rPr>
        <w:t>Distribution map of area occupied by Li</w:t>
      </w:r>
      <w:r w:rsidR="000026DE" w:rsidRPr="000026DE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="000026DE" w:rsidRPr="000026DE">
        <w:rPr>
          <w:rFonts w:ascii="Times New Roman" w:hAnsi="Times New Roman" w:cs="Times New Roman"/>
          <w:sz w:val="24"/>
          <w:szCs w:val="24"/>
        </w:rPr>
        <w:t xml:space="preserve">N (15 </w:t>
      </w:r>
      <w:r w:rsidR="000026DE">
        <w:rPr>
          <w:rFonts w:ascii="Times New Roman" w:hAnsi="Times New Roman" w:cs="Times New Roman" w:hint="eastAsia"/>
          <w:sz w:val="24"/>
          <w:szCs w:val="24"/>
        </w:rPr>
        <w:t>SEM</w:t>
      </w:r>
      <w:r w:rsidR="000026DE" w:rsidRPr="000026DE">
        <w:rPr>
          <w:rFonts w:ascii="Times New Roman" w:hAnsi="Times New Roman" w:cs="Times New Roman"/>
          <w:sz w:val="24"/>
          <w:szCs w:val="24"/>
        </w:rPr>
        <w:t xml:space="preserve"> </w:t>
      </w:r>
      <w:r w:rsidR="000026DE">
        <w:rPr>
          <w:rFonts w:ascii="Times New Roman" w:hAnsi="Times New Roman" w:cs="Times New Roman" w:hint="eastAsia"/>
          <w:sz w:val="24"/>
          <w:szCs w:val="24"/>
        </w:rPr>
        <w:t>images</w:t>
      </w:r>
      <w:r w:rsidR="000026DE" w:rsidRPr="000026DE">
        <w:rPr>
          <w:rFonts w:ascii="Times New Roman" w:hAnsi="Times New Roman" w:cs="Times New Roman"/>
          <w:sz w:val="24"/>
          <w:szCs w:val="24"/>
        </w:rPr>
        <w:t xml:space="preserve"> were counted)</w:t>
      </w:r>
      <w:r w:rsidR="004B2998">
        <w:rPr>
          <w:rFonts w:ascii="Times New Roman" w:hAnsi="Times New Roman" w:cs="Times New Roman" w:hint="eastAsia"/>
          <w:sz w:val="24"/>
          <w:szCs w:val="24"/>
        </w:rPr>
        <w:t>.</w:t>
      </w:r>
    </w:p>
    <w:p w:rsidR="002A35DF" w:rsidRDefault="002A35DF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6A3817" w:rsidRDefault="006A3817" w:rsidP="0005288C">
      <w:pPr>
        <w:widowControl/>
        <w:spacing w:line="360" w:lineRule="auto"/>
        <w:jc w:val="left"/>
        <w:rPr>
          <w:rFonts w:ascii="Times New Roman" w:hAnsi="Times New Roman" w:cs="Times New Roman"/>
          <w:sz w:val="24"/>
          <w:szCs w:val="24"/>
        </w:rPr>
      </w:pPr>
    </w:p>
    <w:p w:rsidR="00C1488D" w:rsidRDefault="00C1488D" w:rsidP="0005288C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A35DF" w:rsidRPr="002A35DF" w:rsidRDefault="002A35DF" w:rsidP="002A35DF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2A35DF">
        <w:rPr>
          <w:rFonts w:ascii="Times New Roman" w:hAnsi="Times New Roman" w:cs="Times New Roman"/>
          <w:sz w:val="24"/>
          <w:szCs w:val="24"/>
        </w:rPr>
        <w:drawing>
          <wp:inline distT="0" distB="0" distL="0" distR="0" wp14:anchorId="4C31DEBA" wp14:editId="303A52E6">
            <wp:extent cx="6096635" cy="2737485"/>
            <wp:effectExtent l="0" t="0" r="0" b="571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635" cy="2737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A35DF" w:rsidRPr="002A35DF" w:rsidRDefault="002A35DF" w:rsidP="002A35DF">
      <w:pPr>
        <w:spacing w:line="360" w:lineRule="auto"/>
        <w:rPr>
          <w:rFonts w:ascii="Times New Roman" w:hAnsi="Times New Roman" w:cs="Times New Roman"/>
          <w:color w:val="FF0000"/>
          <w:sz w:val="24"/>
          <w:szCs w:val="24"/>
        </w:rPr>
      </w:pPr>
      <w:r w:rsidRPr="002A35DF">
        <w:rPr>
          <w:rFonts w:ascii="Times New Roman" w:hAnsi="Times New Roman" w:cs="Times New Roman" w:hint="eastAsia"/>
          <w:color w:val="FF0000"/>
          <w:sz w:val="24"/>
          <w:szCs w:val="24"/>
        </w:rPr>
        <w:t>F</w:t>
      </w:r>
      <w:r w:rsidRPr="002A35DF">
        <w:rPr>
          <w:rFonts w:ascii="Times New Roman" w:hAnsi="Times New Roman" w:cs="Times New Roman"/>
          <w:color w:val="FF0000"/>
          <w:sz w:val="24"/>
          <w:szCs w:val="24"/>
        </w:rPr>
        <w:t>igure S16. The cross-sectional images of P-CC/Li</w:t>
      </w:r>
      <w:r w:rsidRPr="002A35DF">
        <w:rPr>
          <w:rFonts w:ascii="Times New Roman" w:hAnsi="Times New Roman" w:cs="Times New Roman"/>
          <w:color w:val="FF0000"/>
          <w:sz w:val="24"/>
          <w:szCs w:val="24"/>
          <w:vertAlign w:val="subscript"/>
        </w:rPr>
        <w:t>3</w:t>
      </w:r>
      <w:r w:rsidRPr="002A35DF">
        <w:rPr>
          <w:rFonts w:ascii="Times New Roman" w:hAnsi="Times New Roman" w:cs="Times New Roman"/>
          <w:color w:val="FF0000"/>
          <w:sz w:val="24"/>
          <w:szCs w:val="24"/>
        </w:rPr>
        <w:t>N/Li(a-c) and pure Li anode(d-f): (a, c) pristine; (b, e) after stripping 10 mAh cm</w:t>
      </w:r>
      <w:r w:rsidRPr="002A35DF">
        <w:rPr>
          <w:rFonts w:ascii="Times New Roman" w:hAnsi="Times New Roman" w:cs="Times New Roman"/>
          <w:color w:val="FF0000"/>
          <w:sz w:val="24"/>
          <w:szCs w:val="24"/>
          <w:vertAlign w:val="superscript"/>
        </w:rPr>
        <w:t>-2</w:t>
      </w:r>
      <w:r w:rsidRPr="002A35DF">
        <w:rPr>
          <w:rFonts w:ascii="Times New Roman" w:hAnsi="Times New Roman" w:cs="Times New Roman"/>
          <w:color w:val="FF0000"/>
          <w:sz w:val="24"/>
          <w:szCs w:val="24"/>
        </w:rPr>
        <w:t>; (c, f) after plating 10 mAh cm</w:t>
      </w:r>
      <w:r w:rsidRPr="002A35DF">
        <w:rPr>
          <w:rFonts w:ascii="Times New Roman" w:hAnsi="Times New Roman" w:cs="Times New Roman"/>
          <w:color w:val="FF0000"/>
          <w:sz w:val="24"/>
          <w:szCs w:val="24"/>
          <w:vertAlign w:val="superscript"/>
        </w:rPr>
        <w:t>-2</w:t>
      </w:r>
      <w:r w:rsidRPr="002A35DF">
        <w:rPr>
          <w:rFonts w:ascii="Times New Roman" w:hAnsi="Times New Roman" w:cs="Times New Roman"/>
          <w:color w:val="FF0000"/>
          <w:sz w:val="24"/>
          <w:szCs w:val="24"/>
        </w:rPr>
        <w:t>.</w:t>
      </w:r>
    </w:p>
    <w:p w:rsidR="00C1488D" w:rsidRPr="002A35DF" w:rsidRDefault="00C1488D" w:rsidP="000528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C1488D" w:rsidRDefault="00C1488D" w:rsidP="000528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C1488D" w:rsidRDefault="00C1488D" w:rsidP="000528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3CA39BF2" wp14:editId="6BA25752">
            <wp:extent cx="4953000" cy="4930140"/>
            <wp:effectExtent l="0" t="0" r="0" b="381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953000" cy="4930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488D" w:rsidRDefault="004B2998" w:rsidP="000528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177646">
        <w:rPr>
          <w:rFonts w:ascii="Times New Roman" w:hAnsi="Times New Roman" w:cs="Times New Roman"/>
          <w:b/>
          <w:bCs/>
          <w:sz w:val="24"/>
          <w:szCs w:val="24"/>
        </w:rPr>
        <w:t>Figure S1</w:t>
      </w:r>
      <w:r w:rsidR="002A35DF">
        <w:rPr>
          <w:rFonts w:ascii="Times New Roman" w:hAnsi="Times New Roman" w:cs="Times New Roman"/>
          <w:b/>
          <w:bCs/>
          <w:sz w:val="24"/>
          <w:szCs w:val="24"/>
        </w:rPr>
        <w:t>7</w:t>
      </w:r>
      <w:r>
        <w:rPr>
          <w:rFonts w:ascii="Times New Roman" w:hAnsi="Times New Roman" w:cs="Times New Roman" w:hint="eastAsia"/>
          <w:sz w:val="24"/>
          <w:szCs w:val="24"/>
        </w:rPr>
        <w:t>.</w:t>
      </w:r>
      <w:r w:rsidRPr="004B2998">
        <w:rPr>
          <w:rFonts w:ascii="Times New Roman" w:hAnsi="Times New Roman" w:cs="Times New Roman"/>
          <w:sz w:val="24"/>
          <w:szCs w:val="24"/>
        </w:rPr>
        <w:t xml:space="preserve"> SEM images of plating/stripping of P-CC/Li anode at current density of 1 mA cm</w:t>
      </w:r>
      <w:r w:rsidRPr="00BB79E8">
        <w:rPr>
          <w:rFonts w:ascii="Times New Roman" w:hAnsi="Times New Roman" w:cs="Times New Roman"/>
          <w:sz w:val="24"/>
          <w:szCs w:val="24"/>
          <w:vertAlign w:val="superscript"/>
        </w:rPr>
        <w:t>-2</w:t>
      </w:r>
      <w:r w:rsidRPr="004B2998">
        <w:rPr>
          <w:rFonts w:ascii="Times New Roman" w:hAnsi="Times New Roman" w:cs="Times New Roman"/>
          <w:sz w:val="24"/>
          <w:szCs w:val="24"/>
        </w:rPr>
        <w:t xml:space="preserve"> with a limited capacity of 10 mAh cm</w:t>
      </w:r>
      <w:r w:rsidRPr="00BB79E8">
        <w:rPr>
          <w:rFonts w:ascii="Times New Roman" w:hAnsi="Times New Roman" w:cs="Times New Roman"/>
          <w:sz w:val="24"/>
          <w:szCs w:val="24"/>
          <w:vertAlign w:val="superscript"/>
        </w:rPr>
        <w:t>-2</w:t>
      </w:r>
      <w:r w:rsidRPr="004B2998">
        <w:rPr>
          <w:rFonts w:ascii="Times New Roman" w:hAnsi="Times New Roman" w:cs="Times New Roman"/>
          <w:sz w:val="24"/>
          <w:szCs w:val="24"/>
        </w:rPr>
        <w:t>: (a) original morphology, (b) stripping with lithium of 10 mAh cm</w:t>
      </w:r>
      <w:r w:rsidRPr="00BB79E8">
        <w:rPr>
          <w:rFonts w:ascii="Times New Roman" w:hAnsi="Times New Roman" w:cs="Times New Roman"/>
          <w:sz w:val="24"/>
          <w:szCs w:val="24"/>
          <w:vertAlign w:val="superscript"/>
        </w:rPr>
        <w:t>-2</w:t>
      </w:r>
      <w:r w:rsidRPr="004B2998">
        <w:rPr>
          <w:rFonts w:ascii="Times New Roman" w:hAnsi="Times New Roman" w:cs="Times New Roman"/>
          <w:sz w:val="24"/>
          <w:szCs w:val="24"/>
        </w:rPr>
        <w:t>, and then plating with (c) 5 mAh cm</w:t>
      </w:r>
      <w:r w:rsidRPr="00BB79E8">
        <w:rPr>
          <w:rFonts w:ascii="Times New Roman" w:hAnsi="Times New Roman" w:cs="Times New Roman"/>
          <w:sz w:val="24"/>
          <w:szCs w:val="24"/>
          <w:vertAlign w:val="superscript"/>
        </w:rPr>
        <w:t>-2</w:t>
      </w:r>
      <w:r w:rsidRPr="004B2998">
        <w:rPr>
          <w:rFonts w:ascii="Times New Roman" w:hAnsi="Times New Roman" w:cs="Times New Roman"/>
          <w:sz w:val="24"/>
          <w:szCs w:val="24"/>
        </w:rPr>
        <w:t xml:space="preserve"> and (d) 10 mAh cm</w:t>
      </w:r>
      <w:r w:rsidRPr="00BB79E8">
        <w:rPr>
          <w:rFonts w:ascii="Times New Roman" w:hAnsi="Times New Roman" w:cs="Times New Roman"/>
          <w:sz w:val="24"/>
          <w:szCs w:val="24"/>
          <w:vertAlign w:val="superscript"/>
        </w:rPr>
        <w:t>-2</w:t>
      </w:r>
      <w:r w:rsidRPr="004B2998">
        <w:rPr>
          <w:rFonts w:ascii="Times New Roman" w:hAnsi="Times New Roman" w:cs="Times New Roman"/>
          <w:sz w:val="24"/>
          <w:szCs w:val="24"/>
        </w:rPr>
        <w:t>, respectively</w:t>
      </w:r>
    </w:p>
    <w:p w:rsidR="00C1488D" w:rsidRDefault="00C1488D" w:rsidP="000528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B37BCB" w:rsidRDefault="00B37BCB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C1488D" w:rsidRDefault="00C1488D" w:rsidP="0005288C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4DFCDEC6" wp14:editId="78FB20AD">
            <wp:extent cx="4959101" cy="4279392"/>
            <wp:effectExtent l="0" t="0" r="0" b="698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960566" cy="42806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100F" w:rsidRPr="0034100F" w:rsidRDefault="00C1488D" w:rsidP="0005288C">
      <w:pPr>
        <w:adjustRightInd w:val="0"/>
        <w:snapToGrid w:val="0"/>
        <w:spacing w:line="360" w:lineRule="auto"/>
        <w:rPr>
          <w:rFonts w:ascii="Times New Roman" w:hAnsi="Times New Roman"/>
          <w:bCs/>
          <w:color w:val="000000"/>
          <w:sz w:val="24"/>
          <w:szCs w:val="24"/>
        </w:rPr>
      </w:pPr>
      <w:r w:rsidRPr="00177646">
        <w:rPr>
          <w:rFonts w:ascii="Times New Roman" w:hAnsi="Times New Roman" w:cs="Times New Roman"/>
          <w:b/>
          <w:bCs/>
          <w:sz w:val="24"/>
          <w:szCs w:val="24"/>
        </w:rPr>
        <w:t>Figure</w:t>
      </w:r>
      <w:r w:rsidRPr="00177646">
        <w:rPr>
          <w:rFonts w:ascii="Times New Roman" w:hAnsi="Times New Roman" w:cs="Times New Roman" w:hint="eastAsia"/>
          <w:b/>
          <w:bCs/>
          <w:sz w:val="24"/>
          <w:szCs w:val="24"/>
        </w:rPr>
        <w:t xml:space="preserve"> S</w:t>
      </w:r>
      <w:r w:rsidR="006A3817" w:rsidRPr="00177646">
        <w:rPr>
          <w:rFonts w:ascii="Times New Roman" w:hAnsi="Times New Roman" w:cs="Times New Roman" w:hint="eastAsia"/>
          <w:b/>
          <w:bCs/>
          <w:sz w:val="24"/>
          <w:szCs w:val="24"/>
        </w:rPr>
        <w:t>1</w:t>
      </w:r>
      <w:r w:rsidR="002A35DF">
        <w:rPr>
          <w:rFonts w:ascii="Times New Roman" w:hAnsi="Times New Roman" w:cs="Times New Roman"/>
          <w:b/>
          <w:bCs/>
          <w:sz w:val="24"/>
          <w:szCs w:val="24"/>
        </w:rPr>
        <w:t>8</w:t>
      </w:r>
      <w:r w:rsidR="00BB79E8">
        <w:rPr>
          <w:rFonts w:ascii="Times New Roman" w:hAnsi="Times New Roman" w:cs="Times New Roman" w:hint="eastAsia"/>
          <w:sz w:val="24"/>
          <w:szCs w:val="24"/>
        </w:rPr>
        <w:t>.</w:t>
      </w:r>
      <w:r w:rsidR="0034100F" w:rsidRPr="0034100F">
        <w:rPr>
          <w:rFonts w:ascii="Times New Roman" w:hAnsi="Times New Roman" w:cs="Times New Roman" w:hint="eastAsia"/>
          <w:sz w:val="24"/>
          <w:szCs w:val="24"/>
        </w:rPr>
        <w:t xml:space="preserve"> </w:t>
      </w:r>
      <w:bookmarkStart w:id="54" w:name="_Hlk89800418"/>
      <w:bookmarkStart w:id="55" w:name="OLE_LINK52"/>
      <w:r w:rsidR="0034100F" w:rsidRPr="0034100F">
        <w:rPr>
          <w:rFonts w:ascii="Times New Roman" w:hAnsi="Times New Roman"/>
          <w:color w:val="000000"/>
          <w:sz w:val="24"/>
          <w:szCs w:val="24"/>
        </w:rPr>
        <w:t xml:space="preserve">Deposition morphology of pure </w:t>
      </w:r>
      <w:bookmarkStart w:id="56" w:name="_GoBack"/>
      <w:bookmarkEnd w:id="56"/>
      <w:r w:rsidR="00FD3C51">
        <w:rPr>
          <w:rFonts w:ascii="Times New Roman" w:hAnsi="Times New Roman" w:hint="eastAsia"/>
          <w:color w:val="000000"/>
          <w:sz w:val="24"/>
          <w:szCs w:val="24"/>
        </w:rPr>
        <w:t>Li</w:t>
      </w:r>
      <w:r w:rsidR="0034100F" w:rsidRPr="0034100F">
        <w:rPr>
          <w:rFonts w:ascii="Times New Roman" w:hAnsi="Times New Roman"/>
          <w:color w:val="000000"/>
          <w:sz w:val="24"/>
          <w:szCs w:val="24"/>
        </w:rPr>
        <w:t xml:space="preserve"> after 10 cycles (a) and 100 cycles (b)</w:t>
      </w:r>
      <w:r w:rsidR="0034100F" w:rsidRPr="0034100F">
        <w:rPr>
          <w:rFonts w:ascii="Times New Roman" w:hAnsi="Times New Roman" w:hint="eastAsia"/>
          <w:color w:val="000000"/>
          <w:sz w:val="24"/>
          <w:szCs w:val="24"/>
        </w:rPr>
        <w:t xml:space="preserve">, </w:t>
      </w:r>
      <w:r w:rsidR="0034100F" w:rsidRPr="0034100F">
        <w:rPr>
          <w:rFonts w:ascii="Times New Roman" w:hAnsi="Times New Roman"/>
          <w:color w:val="000000"/>
          <w:sz w:val="24"/>
          <w:szCs w:val="24"/>
        </w:rPr>
        <w:t>P</w:t>
      </w:r>
      <w:r w:rsidR="00FD3C51">
        <w:rPr>
          <w:rFonts w:ascii="Times New Roman" w:hAnsi="Times New Roman" w:hint="eastAsia"/>
          <w:color w:val="000000"/>
          <w:sz w:val="24"/>
          <w:szCs w:val="24"/>
        </w:rPr>
        <w:t>-</w:t>
      </w:r>
      <w:r w:rsidR="0034100F" w:rsidRPr="0034100F">
        <w:rPr>
          <w:rFonts w:ascii="Times New Roman" w:hAnsi="Times New Roman"/>
          <w:color w:val="000000"/>
          <w:sz w:val="24"/>
          <w:szCs w:val="24"/>
        </w:rPr>
        <w:t>CC/Li</w:t>
      </w:r>
      <w:r w:rsidR="0034100F" w:rsidRPr="0034100F">
        <w:rPr>
          <w:rFonts w:ascii="Times New Roman" w:hAnsi="Times New Roman"/>
          <w:color w:val="000000"/>
          <w:sz w:val="24"/>
          <w:szCs w:val="24"/>
          <w:vertAlign w:val="subscript"/>
        </w:rPr>
        <w:t>3</w:t>
      </w:r>
      <w:r w:rsidR="0034100F" w:rsidRPr="0034100F">
        <w:rPr>
          <w:rFonts w:ascii="Times New Roman" w:hAnsi="Times New Roman"/>
          <w:color w:val="000000"/>
          <w:sz w:val="24"/>
          <w:szCs w:val="24"/>
        </w:rPr>
        <w:t>N</w:t>
      </w:r>
      <w:r w:rsidR="00FD3C51">
        <w:rPr>
          <w:rFonts w:ascii="Times New Roman" w:hAnsi="Times New Roman" w:hint="eastAsia"/>
          <w:color w:val="000000"/>
          <w:sz w:val="24"/>
          <w:szCs w:val="24"/>
        </w:rPr>
        <w:t>/Li</w:t>
      </w:r>
      <w:r w:rsidR="0034100F" w:rsidRPr="0034100F">
        <w:rPr>
          <w:rFonts w:ascii="Times New Roman" w:hAnsi="Times New Roman"/>
          <w:color w:val="000000"/>
          <w:sz w:val="24"/>
          <w:szCs w:val="24"/>
        </w:rPr>
        <w:t xml:space="preserve"> anode after 10 cycles (</w:t>
      </w:r>
      <w:r w:rsidR="0034100F" w:rsidRPr="0034100F">
        <w:rPr>
          <w:rFonts w:ascii="Times New Roman" w:hAnsi="Times New Roman" w:hint="eastAsia"/>
          <w:color w:val="000000"/>
          <w:sz w:val="24"/>
          <w:szCs w:val="24"/>
        </w:rPr>
        <w:t>c</w:t>
      </w:r>
      <w:r w:rsidR="0034100F" w:rsidRPr="0034100F">
        <w:rPr>
          <w:rFonts w:ascii="Times New Roman" w:hAnsi="Times New Roman"/>
          <w:color w:val="000000"/>
          <w:sz w:val="24"/>
          <w:szCs w:val="24"/>
        </w:rPr>
        <w:t>) and 100 cycles (</w:t>
      </w:r>
      <w:r w:rsidR="0034100F" w:rsidRPr="0034100F">
        <w:rPr>
          <w:rFonts w:ascii="Times New Roman" w:hAnsi="Times New Roman" w:hint="eastAsia"/>
          <w:color w:val="000000"/>
          <w:sz w:val="24"/>
          <w:szCs w:val="24"/>
        </w:rPr>
        <w:t>d</w:t>
      </w:r>
      <w:r w:rsidR="0034100F" w:rsidRPr="0034100F">
        <w:rPr>
          <w:rFonts w:ascii="Times New Roman" w:hAnsi="Times New Roman"/>
          <w:color w:val="000000"/>
          <w:sz w:val="24"/>
          <w:szCs w:val="24"/>
        </w:rPr>
        <w:t>)</w:t>
      </w:r>
      <w:bookmarkEnd w:id="54"/>
      <w:bookmarkEnd w:id="55"/>
      <w:r w:rsidR="00BB79E8">
        <w:rPr>
          <w:rFonts w:ascii="Times New Roman" w:hAnsi="Times New Roman" w:hint="eastAsia"/>
          <w:color w:val="000000"/>
          <w:sz w:val="24"/>
          <w:szCs w:val="24"/>
        </w:rPr>
        <w:t xml:space="preserve">. </w:t>
      </w:r>
    </w:p>
    <w:p w:rsidR="00C1488D" w:rsidRPr="0034100F" w:rsidRDefault="00C1488D" w:rsidP="000528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C1488D" w:rsidRDefault="00C1488D" w:rsidP="000528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C1488D" w:rsidRDefault="00C1488D" w:rsidP="000528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C1488D" w:rsidRDefault="00B81F75" w:rsidP="0005288C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5218961" wp14:editId="02A023BC">
            <wp:extent cx="5486400" cy="4675215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63" t="3873" r="4678" b="1734"/>
                    <a:stretch/>
                  </pic:blipFill>
                  <pic:spPr bwMode="auto">
                    <a:xfrm>
                      <a:off x="0" y="0"/>
                      <a:ext cx="5496893" cy="46841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55396" w:rsidRPr="0034100F" w:rsidRDefault="00B55396" w:rsidP="000528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177646">
        <w:rPr>
          <w:rFonts w:ascii="Times New Roman" w:hAnsi="Times New Roman" w:cs="Times New Roman" w:hint="eastAsia"/>
          <w:b/>
          <w:bCs/>
          <w:sz w:val="24"/>
          <w:szCs w:val="24"/>
        </w:rPr>
        <w:t>Figure S1</w:t>
      </w:r>
      <w:r w:rsidR="002A35DF">
        <w:rPr>
          <w:rFonts w:ascii="Times New Roman" w:hAnsi="Times New Roman" w:cs="Times New Roman"/>
          <w:b/>
          <w:bCs/>
          <w:sz w:val="24"/>
          <w:szCs w:val="24"/>
        </w:rPr>
        <w:t>9</w:t>
      </w:r>
      <w:r w:rsidR="00CD26E8">
        <w:rPr>
          <w:rFonts w:ascii="Times New Roman" w:hAnsi="Times New Roman" w:cs="Times New Roman" w:hint="eastAsia"/>
          <w:sz w:val="24"/>
          <w:szCs w:val="24"/>
        </w:rPr>
        <w:t>.</w:t>
      </w:r>
      <w:r w:rsidR="0034100F" w:rsidRPr="0034100F">
        <w:rPr>
          <w:rFonts w:ascii="Times New Roman" w:hAnsi="Times New Roman" w:cs="Times New Roman" w:hint="eastAsia"/>
          <w:sz w:val="24"/>
          <w:szCs w:val="24"/>
        </w:rPr>
        <w:t xml:space="preserve"> </w:t>
      </w:r>
      <w:bookmarkStart w:id="57" w:name="OLE_LINK57"/>
      <w:bookmarkStart w:id="58" w:name="OLE_LINK58"/>
      <w:r w:rsidR="0034100F" w:rsidRPr="0034100F">
        <w:rPr>
          <w:rFonts w:ascii="Times New Roman" w:hAnsi="Times New Roman" w:hint="eastAsia"/>
          <w:color w:val="000000"/>
          <w:sz w:val="24"/>
          <w:szCs w:val="24"/>
        </w:rPr>
        <w:t>EIS</w:t>
      </w:r>
      <w:r w:rsidR="0034100F" w:rsidRPr="0034100F">
        <w:rPr>
          <w:rFonts w:ascii="Times New Roman" w:hAnsi="Times New Roman"/>
          <w:color w:val="000000"/>
          <w:sz w:val="24"/>
          <w:szCs w:val="24"/>
        </w:rPr>
        <w:t xml:space="preserve"> of different sample</w:t>
      </w:r>
      <w:r w:rsidR="0034100F" w:rsidRPr="0034100F">
        <w:rPr>
          <w:rFonts w:ascii="Times New Roman" w:hAnsi="Times New Roman" w:hint="eastAsia"/>
          <w:color w:val="000000"/>
          <w:sz w:val="24"/>
          <w:szCs w:val="24"/>
        </w:rPr>
        <w:t>s</w:t>
      </w:r>
      <w:r w:rsidR="0034100F" w:rsidRPr="0034100F">
        <w:rPr>
          <w:rFonts w:ascii="Times New Roman" w:hAnsi="Times New Roman"/>
          <w:color w:val="000000"/>
          <w:sz w:val="24"/>
          <w:szCs w:val="24"/>
        </w:rPr>
        <w:t xml:space="preserve"> with different cycles: (a) Li</w:t>
      </w:r>
      <w:r w:rsidR="0034100F" w:rsidRPr="0034100F">
        <w:rPr>
          <w:rFonts w:ascii="Times New Roman" w:hAnsi="Times New Roman" w:hint="eastAsia"/>
          <w:color w:val="000000"/>
          <w:sz w:val="24"/>
          <w:szCs w:val="24"/>
        </w:rPr>
        <w:t>,</w:t>
      </w:r>
      <w:r w:rsidR="0034100F" w:rsidRPr="0034100F">
        <w:rPr>
          <w:rFonts w:ascii="Times New Roman" w:hAnsi="Times New Roman"/>
          <w:color w:val="000000"/>
          <w:sz w:val="24"/>
          <w:szCs w:val="24"/>
        </w:rPr>
        <w:t xml:space="preserve"> (b) P</w:t>
      </w:r>
      <w:r w:rsidR="00FD3C51">
        <w:rPr>
          <w:rFonts w:ascii="Times New Roman" w:hAnsi="Times New Roman" w:hint="eastAsia"/>
          <w:color w:val="000000"/>
          <w:sz w:val="24"/>
          <w:szCs w:val="24"/>
        </w:rPr>
        <w:t>-</w:t>
      </w:r>
      <w:r w:rsidR="0034100F" w:rsidRPr="0034100F">
        <w:rPr>
          <w:rFonts w:ascii="Times New Roman" w:hAnsi="Times New Roman"/>
          <w:color w:val="000000"/>
          <w:sz w:val="24"/>
          <w:szCs w:val="24"/>
        </w:rPr>
        <w:t>CC</w:t>
      </w:r>
      <w:r w:rsidR="00FD3C51">
        <w:rPr>
          <w:rFonts w:ascii="Times New Roman" w:hAnsi="Times New Roman" w:hint="eastAsia"/>
          <w:color w:val="000000"/>
          <w:sz w:val="24"/>
          <w:szCs w:val="24"/>
        </w:rPr>
        <w:t>/Li</w:t>
      </w:r>
      <w:r w:rsidR="00BB79E8">
        <w:rPr>
          <w:rFonts w:ascii="Times New Roman" w:hAnsi="Times New Roman" w:hint="eastAsia"/>
          <w:color w:val="000000"/>
          <w:sz w:val="24"/>
          <w:szCs w:val="24"/>
        </w:rPr>
        <w:t xml:space="preserve"> and</w:t>
      </w:r>
      <w:r w:rsidR="0034100F" w:rsidRPr="0034100F">
        <w:rPr>
          <w:rFonts w:ascii="Times New Roman" w:hAnsi="Times New Roman"/>
          <w:color w:val="000000"/>
          <w:sz w:val="24"/>
          <w:szCs w:val="24"/>
        </w:rPr>
        <w:t xml:space="preserve"> (</w:t>
      </w:r>
      <w:r w:rsidR="00A13DB8">
        <w:rPr>
          <w:rFonts w:ascii="Times New Roman" w:hAnsi="Times New Roman" w:hint="eastAsia"/>
          <w:color w:val="000000"/>
          <w:sz w:val="24"/>
          <w:szCs w:val="24"/>
        </w:rPr>
        <w:t>c</w:t>
      </w:r>
      <w:r w:rsidR="0034100F" w:rsidRPr="0034100F">
        <w:rPr>
          <w:rFonts w:ascii="Times New Roman" w:hAnsi="Times New Roman"/>
          <w:color w:val="000000"/>
          <w:sz w:val="24"/>
          <w:szCs w:val="24"/>
        </w:rPr>
        <w:t>) P</w:t>
      </w:r>
      <w:r w:rsidR="00FD3C51">
        <w:rPr>
          <w:rFonts w:ascii="Times New Roman" w:hAnsi="Times New Roman" w:hint="eastAsia"/>
          <w:color w:val="000000"/>
          <w:sz w:val="24"/>
          <w:szCs w:val="24"/>
        </w:rPr>
        <w:t>-</w:t>
      </w:r>
      <w:r w:rsidR="0034100F" w:rsidRPr="0034100F">
        <w:rPr>
          <w:rFonts w:ascii="Times New Roman" w:hAnsi="Times New Roman"/>
          <w:color w:val="000000"/>
          <w:sz w:val="24"/>
          <w:szCs w:val="24"/>
        </w:rPr>
        <w:t>CC/Li</w:t>
      </w:r>
      <w:r w:rsidR="0034100F" w:rsidRPr="0034100F">
        <w:rPr>
          <w:rFonts w:ascii="Times New Roman" w:hAnsi="Times New Roman"/>
          <w:color w:val="000000"/>
          <w:sz w:val="24"/>
          <w:szCs w:val="24"/>
          <w:vertAlign w:val="subscript"/>
        </w:rPr>
        <w:t>3</w:t>
      </w:r>
      <w:r w:rsidR="0034100F" w:rsidRPr="0034100F">
        <w:rPr>
          <w:rFonts w:ascii="Times New Roman" w:hAnsi="Times New Roman"/>
          <w:color w:val="000000"/>
          <w:sz w:val="24"/>
          <w:szCs w:val="24"/>
        </w:rPr>
        <w:t>N</w:t>
      </w:r>
      <w:r w:rsidR="00FD3C51">
        <w:rPr>
          <w:rFonts w:ascii="Times New Roman" w:hAnsi="Times New Roman" w:hint="eastAsia"/>
          <w:color w:val="000000"/>
          <w:sz w:val="24"/>
          <w:szCs w:val="24"/>
        </w:rPr>
        <w:t>/Li</w:t>
      </w:r>
      <w:r w:rsidR="0034100F" w:rsidRPr="0034100F">
        <w:rPr>
          <w:rFonts w:ascii="Times New Roman" w:hAnsi="Times New Roman"/>
          <w:color w:val="000000"/>
          <w:sz w:val="24"/>
          <w:szCs w:val="24"/>
        </w:rPr>
        <w:t>, inset: corresponds to the fitting circuit</w:t>
      </w:r>
      <w:bookmarkEnd w:id="57"/>
      <w:bookmarkEnd w:id="58"/>
      <w:r w:rsidR="00640760">
        <w:rPr>
          <w:rFonts w:ascii="Times New Roman" w:hAnsi="Times New Roman" w:hint="eastAsia"/>
          <w:color w:val="000000"/>
          <w:sz w:val="24"/>
          <w:szCs w:val="24"/>
        </w:rPr>
        <w:t xml:space="preserve">. </w:t>
      </w:r>
      <w:r w:rsidR="00640760">
        <w:rPr>
          <w:rFonts w:ascii="Times New Roman" w:hAnsi="Times New Roman" w:cs="Times New Roman" w:hint="eastAsia"/>
          <w:bCs/>
          <w:sz w:val="24"/>
          <w:szCs w:val="24"/>
        </w:rPr>
        <w:t>(</w:t>
      </w:r>
      <w:r w:rsidR="00640760">
        <w:rPr>
          <w:rFonts w:ascii="Times New Roman" w:hAnsi="Times New Roman" w:cs="Times New Roman"/>
          <w:bCs/>
          <w:sz w:val="24"/>
          <w:szCs w:val="24"/>
        </w:rPr>
        <w:t xml:space="preserve">1 </w:t>
      </w:r>
      <w:r w:rsidR="00640760">
        <w:rPr>
          <w:rFonts w:ascii="Times New Roman" w:hAnsi="Times New Roman" w:cs="Times New Roman" w:hint="eastAsia"/>
          <w:bCs/>
          <w:sz w:val="24"/>
          <w:szCs w:val="24"/>
        </w:rPr>
        <w:t>m</w:t>
      </w:r>
      <w:r w:rsidR="00640760">
        <w:rPr>
          <w:rFonts w:ascii="Times New Roman" w:hAnsi="Times New Roman" w:cs="Times New Roman"/>
          <w:bCs/>
          <w:sz w:val="24"/>
          <w:szCs w:val="24"/>
        </w:rPr>
        <w:t>Ah cm</w:t>
      </w:r>
      <w:bookmarkStart w:id="59" w:name="OLE_LINK145"/>
      <w:bookmarkStart w:id="60" w:name="OLE_LINK146"/>
      <w:r w:rsidR="00640760">
        <w:rPr>
          <w:rFonts w:ascii="Times New Roman" w:hAnsi="Times New Roman" w:cs="Times New Roman"/>
          <w:bCs/>
          <w:sz w:val="24"/>
          <w:szCs w:val="24"/>
          <w:vertAlign w:val="superscript"/>
        </w:rPr>
        <w:t>-2</w:t>
      </w:r>
      <w:bookmarkEnd w:id="59"/>
      <w:bookmarkEnd w:id="60"/>
      <w:r w:rsidR="00640760">
        <w:rPr>
          <w:rFonts w:ascii="Times New Roman" w:hAnsi="Times New Roman" w:cs="Times New Roman"/>
          <w:bCs/>
          <w:sz w:val="24"/>
          <w:szCs w:val="24"/>
        </w:rPr>
        <w:t xml:space="preserve"> and 1 mA cm</w:t>
      </w:r>
      <w:r w:rsidR="00640760">
        <w:rPr>
          <w:rFonts w:ascii="Times New Roman" w:hAnsi="Times New Roman" w:cs="Times New Roman"/>
          <w:bCs/>
          <w:sz w:val="24"/>
          <w:szCs w:val="24"/>
          <w:vertAlign w:val="superscript"/>
        </w:rPr>
        <w:t>-2</w:t>
      </w:r>
      <w:r w:rsidR="00640760" w:rsidRPr="00640760">
        <w:rPr>
          <w:rFonts w:ascii="Times New Roman" w:hAnsi="Times New Roman" w:cs="Times New Roman" w:hint="eastAsia"/>
          <w:bCs/>
          <w:sz w:val="24"/>
          <w:szCs w:val="24"/>
        </w:rPr>
        <w:t>)</w:t>
      </w:r>
      <w:r w:rsidR="00BB79E8">
        <w:rPr>
          <w:rFonts w:ascii="Times New Roman" w:hAnsi="Times New Roman" w:cs="Times New Roman" w:hint="eastAsia"/>
          <w:bCs/>
          <w:sz w:val="24"/>
          <w:szCs w:val="24"/>
        </w:rPr>
        <w:t>.</w:t>
      </w:r>
    </w:p>
    <w:p w:rsidR="006056D2" w:rsidRDefault="006056D2" w:rsidP="0005288C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6056D2" w:rsidRDefault="006056D2" w:rsidP="0005288C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6056D2" w:rsidRDefault="006056D2" w:rsidP="0005288C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5A2F8D" w:rsidRDefault="005A2F8D" w:rsidP="0005288C">
      <w:pPr>
        <w:widowControl/>
        <w:spacing w:line="360" w:lineRule="auto"/>
        <w:jc w:val="left"/>
        <w:rPr>
          <w:noProof/>
        </w:rPr>
      </w:pPr>
      <w:r>
        <w:rPr>
          <w:noProof/>
        </w:rPr>
        <w:br w:type="page"/>
      </w:r>
    </w:p>
    <w:p w:rsidR="005B206F" w:rsidRDefault="00DA2823" w:rsidP="0005288C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8E0BA12">
            <wp:extent cx="5086350" cy="6012108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184" t="-1" r="9523" b="-31"/>
                    <a:stretch/>
                  </pic:blipFill>
                  <pic:spPr bwMode="auto">
                    <a:xfrm>
                      <a:off x="0" y="0"/>
                      <a:ext cx="5086837" cy="60126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03A2F" w:rsidRDefault="00BB79E8" w:rsidP="000528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177646">
        <w:rPr>
          <w:rFonts w:ascii="Times New Roman" w:hAnsi="Times New Roman" w:cs="Times New Roman"/>
          <w:b/>
          <w:bCs/>
          <w:sz w:val="24"/>
          <w:szCs w:val="24"/>
        </w:rPr>
        <w:t>Figure S</w:t>
      </w:r>
      <w:r w:rsidR="002A35DF">
        <w:rPr>
          <w:rFonts w:ascii="Times New Roman" w:hAnsi="Times New Roman" w:cs="Times New Roman"/>
          <w:b/>
          <w:bCs/>
          <w:sz w:val="24"/>
          <w:szCs w:val="24"/>
        </w:rPr>
        <w:t>20</w:t>
      </w:r>
      <w:r>
        <w:rPr>
          <w:rFonts w:ascii="Times New Roman" w:hAnsi="Times New Roman" w:cs="Times New Roman" w:hint="eastAsia"/>
          <w:sz w:val="24"/>
          <w:szCs w:val="24"/>
        </w:rPr>
        <w:t>.</w:t>
      </w:r>
      <w:r w:rsidRPr="00BB79E8">
        <w:rPr>
          <w:rFonts w:ascii="Times New Roman" w:hAnsi="Times New Roman" w:cs="Times New Roman"/>
          <w:sz w:val="24"/>
          <w:szCs w:val="24"/>
        </w:rPr>
        <w:t xml:space="preserve"> Voltage time of cyclic plating/stripping of lithium at different current densities of </w:t>
      </w:r>
      <w:r w:rsidR="00A13DB8">
        <w:rPr>
          <w:rFonts w:ascii="Times New Roman" w:hAnsi="Times New Roman" w:cs="Times New Roman" w:hint="eastAsia"/>
          <w:sz w:val="24"/>
          <w:szCs w:val="24"/>
        </w:rPr>
        <w:t xml:space="preserve">the </w:t>
      </w:r>
      <w:r w:rsidRPr="00BB79E8">
        <w:rPr>
          <w:rFonts w:ascii="Times New Roman" w:hAnsi="Times New Roman" w:cs="Times New Roman"/>
          <w:sz w:val="24"/>
          <w:szCs w:val="24"/>
        </w:rPr>
        <w:t>pure Li, P-CC/Li, P-CC/Li</w:t>
      </w:r>
      <w:r w:rsidRPr="00A13DB8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Pr="00BB79E8">
        <w:rPr>
          <w:rFonts w:ascii="Times New Roman" w:hAnsi="Times New Roman" w:cs="Times New Roman"/>
          <w:sz w:val="24"/>
          <w:szCs w:val="24"/>
        </w:rPr>
        <w:t>N/Li co</w:t>
      </w:r>
      <w:r>
        <w:rPr>
          <w:rFonts w:ascii="Times New Roman" w:hAnsi="Times New Roman" w:cs="Times New Roman"/>
          <w:sz w:val="24"/>
          <w:szCs w:val="24"/>
        </w:rPr>
        <w:t>mposite electrodes: (a) 5 mA cm</w:t>
      </w:r>
      <w:r>
        <w:rPr>
          <w:rFonts w:ascii="Times New Roman" w:hAnsi="Times New Roman" w:cs="Times New Roman"/>
          <w:bCs/>
          <w:kern w:val="0"/>
          <w:sz w:val="24"/>
          <w:szCs w:val="24"/>
          <w:vertAlign w:val="superscript"/>
        </w:rPr>
        <w:t>-2</w:t>
      </w:r>
      <w:r w:rsidRPr="00BB79E8">
        <w:rPr>
          <w:rFonts w:ascii="Times New Roman" w:hAnsi="Times New Roman" w:cs="Times New Roman"/>
          <w:sz w:val="24"/>
          <w:szCs w:val="24"/>
        </w:rPr>
        <w:t>, (b) 10 mA cm</w:t>
      </w:r>
      <w:r>
        <w:rPr>
          <w:rFonts w:ascii="Times New Roman" w:hAnsi="Times New Roman" w:cs="Times New Roman"/>
          <w:bCs/>
          <w:kern w:val="0"/>
          <w:sz w:val="24"/>
          <w:szCs w:val="24"/>
          <w:vertAlign w:val="superscript"/>
        </w:rPr>
        <w:t>-2</w:t>
      </w:r>
      <w:r w:rsidRPr="00BB79E8">
        <w:rPr>
          <w:rFonts w:ascii="Times New Roman" w:hAnsi="Times New Roman" w:cs="Times New Roman"/>
          <w:sz w:val="24"/>
          <w:szCs w:val="24"/>
        </w:rPr>
        <w:t>. (c) Rate performance of different samples at different current densities with a stripping/plating capacity of 1 mAh cm</w:t>
      </w:r>
      <w:r>
        <w:rPr>
          <w:rFonts w:ascii="Times New Roman" w:hAnsi="Times New Roman" w:cs="Times New Roman"/>
          <w:bCs/>
          <w:kern w:val="0"/>
          <w:sz w:val="24"/>
          <w:szCs w:val="24"/>
          <w:vertAlign w:val="superscript"/>
        </w:rPr>
        <w:t>-2</w:t>
      </w:r>
      <w:r w:rsidRPr="00BB79E8">
        <w:rPr>
          <w:rFonts w:ascii="Times New Roman" w:hAnsi="Times New Roman" w:cs="Times New Roman"/>
          <w:sz w:val="24"/>
          <w:szCs w:val="24"/>
        </w:rPr>
        <w:t>. (d) Cycle stability of different electrode materials at 10 mAh cm</w:t>
      </w:r>
      <w:r>
        <w:rPr>
          <w:rFonts w:ascii="Times New Roman" w:hAnsi="Times New Roman" w:cs="Times New Roman"/>
          <w:bCs/>
          <w:kern w:val="0"/>
          <w:sz w:val="24"/>
          <w:szCs w:val="24"/>
          <w:vertAlign w:val="superscript"/>
        </w:rPr>
        <w:t>-2</w:t>
      </w:r>
      <w:r w:rsidRPr="00BB79E8">
        <w:rPr>
          <w:rFonts w:ascii="Times New Roman" w:hAnsi="Times New Roman" w:cs="Times New Roman"/>
          <w:sz w:val="24"/>
          <w:szCs w:val="24"/>
        </w:rPr>
        <w:t xml:space="preserve"> capacity</w:t>
      </w:r>
      <w:r>
        <w:rPr>
          <w:rFonts w:ascii="Times New Roman" w:hAnsi="Times New Roman" w:cs="Times New Roman" w:hint="eastAsia"/>
          <w:sz w:val="24"/>
          <w:szCs w:val="24"/>
        </w:rPr>
        <w:t>.</w:t>
      </w:r>
    </w:p>
    <w:p w:rsidR="00903A2F" w:rsidRDefault="00E62C7F" w:rsidP="0005288C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BCF8F3C" wp14:editId="24B6C000">
            <wp:extent cx="5688227" cy="4478867"/>
            <wp:effectExtent l="0" t="0" r="8255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45" t="8576" r="11985" b="1530"/>
                    <a:stretch/>
                  </pic:blipFill>
                  <pic:spPr bwMode="auto">
                    <a:xfrm>
                      <a:off x="0" y="0"/>
                      <a:ext cx="5696471" cy="44853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D24B3" w:rsidRDefault="008F0B26" w:rsidP="0005288C">
      <w:pPr>
        <w:widowControl/>
        <w:spacing w:line="360" w:lineRule="auto"/>
        <w:jc w:val="left"/>
        <w:rPr>
          <w:rFonts w:ascii="Times New Roman" w:hAnsi="Times New Roman" w:cs="Times New Roman"/>
          <w:sz w:val="24"/>
          <w:szCs w:val="24"/>
        </w:rPr>
      </w:pPr>
      <w:r w:rsidRPr="00177646">
        <w:rPr>
          <w:rFonts w:ascii="Times New Roman" w:hAnsi="Times New Roman" w:cs="Times New Roman"/>
          <w:b/>
          <w:bCs/>
          <w:sz w:val="24"/>
          <w:szCs w:val="24"/>
        </w:rPr>
        <w:t>Figure S</w:t>
      </w:r>
      <w:r w:rsidR="00B37BCB">
        <w:rPr>
          <w:rFonts w:ascii="Times New Roman" w:hAnsi="Times New Roman" w:cs="Times New Roman"/>
          <w:b/>
          <w:bCs/>
          <w:sz w:val="24"/>
          <w:szCs w:val="24"/>
        </w:rPr>
        <w:t>2</w:t>
      </w:r>
      <w:r w:rsidR="002A35DF">
        <w:rPr>
          <w:rFonts w:ascii="Times New Roman" w:hAnsi="Times New Roman" w:cs="Times New Roman"/>
          <w:b/>
          <w:bCs/>
          <w:sz w:val="24"/>
          <w:szCs w:val="24"/>
        </w:rPr>
        <w:t>1</w:t>
      </w:r>
      <w:r>
        <w:rPr>
          <w:rFonts w:ascii="Times New Roman" w:hAnsi="Times New Roman" w:cs="Times New Roman" w:hint="eastAsia"/>
          <w:sz w:val="24"/>
          <w:szCs w:val="24"/>
        </w:rPr>
        <w:t>.</w:t>
      </w:r>
      <w:r w:rsidRPr="008F0B26">
        <w:rPr>
          <w:rFonts w:ascii="Times New Roman" w:hAnsi="Times New Roman" w:cs="Times New Roman"/>
          <w:sz w:val="24"/>
          <w:szCs w:val="24"/>
        </w:rPr>
        <w:t xml:space="preserve"> Galvanostatic cycling of different symmetric cells at a current density of 10 mA cm</w:t>
      </w:r>
      <w:r w:rsidRPr="008F0B26">
        <w:rPr>
          <w:rFonts w:ascii="Times New Roman" w:hAnsi="Times New Roman" w:cs="Times New Roman"/>
          <w:sz w:val="24"/>
          <w:szCs w:val="24"/>
          <w:vertAlign w:val="superscript"/>
        </w:rPr>
        <w:t>-2</w:t>
      </w:r>
      <w:r w:rsidRPr="008F0B26">
        <w:rPr>
          <w:rFonts w:ascii="Times New Roman" w:hAnsi="Times New Roman" w:cs="Times New Roman"/>
          <w:sz w:val="24"/>
          <w:szCs w:val="24"/>
        </w:rPr>
        <w:t xml:space="preserve"> with a stripping/plating capacity of 1 mAh cm</w:t>
      </w:r>
      <w:r w:rsidRPr="008F0B26">
        <w:rPr>
          <w:rFonts w:ascii="Times New Roman" w:hAnsi="Times New Roman" w:cs="Times New Roman"/>
          <w:sz w:val="24"/>
          <w:szCs w:val="24"/>
          <w:vertAlign w:val="superscript"/>
        </w:rPr>
        <w:t>-2</w:t>
      </w:r>
      <w:r w:rsidRPr="008F0B26">
        <w:rPr>
          <w:rFonts w:ascii="Times New Roman" w:hAnsi="Times New Roman" w:cs="Times New Roman"/>
          <w:sz w:val="24"/>
          <w:szCs w:val="24"/>
        </w:rPr>
        <w:t xml:space="preserve"> at (a) -10 °C and (b) 50 °C.</w:t>
      </w:r>
      <w:r w:rsidR="000D24B3">
        <w:rPr>
          <w:rFonts w:ascii="Times New Roman" w:hAnsi="Times New Roman" w:cs="Times New Roman"/>
          <w:sz w:val="24"/>
          <w:szCs w:val="24"/>
        </w:rPr>
        <w:br w:type="page"/>
      </w:r>
    </w:p>
    <w:p w:rsidR="00903A2F" w:rsidRDefault="00E62C7F" w:rsidP="0005288C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1F07341" wp14:editId="50824161">
            <wp:extent cx="3513667" cy="2785533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59" t="8365" r="9297" b="2857"/>
                    <a:stretch/>
                  </pic:blipFill>
                  <pic:spPr bwMode="auto">
                    <a:xfrm>
                      <a:off x="0" y="0"/>
                      <a:ext cx="3515664" cy="27871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03A2F" w:rsidRPr="00A84BDD" w:rsidRDefault="00903A2F" w:rsidP="0005288C">
      <w:pPr>
        <w:spacing w:line="360" w:lineRule="auto"/>
        <w:rPr>
          <w:rFonts w:ascii="Times New Roman" w:hAnsi="Times New Roman" w:cs="Times New Roman"/>
          <w:sz w:val="24"/>
          <w:szCs w:val="24"/>
          <w:vertAlign w:val="superscript"/>
        </w:rPr>
      </w:pPr>
      <w:r w:rsidRPr="00177646">
        <w:rPr>
          <w:rFonts w:ascii="Times New Roman" w:hAnsi="Times New Roman" w:cs="Times New Roman" w:hint="eastAsia"/>
          <w:b/>
          <w:bCs/>
          <w:sz w:val="24"/>
          <w:szCs w:val="24"/>
        </w:rPr>
        <w:t>Figure S</w:t>
      </w:r>
      <w:r w:rsidR="00F755F6" w:rsidRPr="00177646">
        <w:rPr>
          <w:rFonts w:ascii="Times New Roman" w:hAnsi="Times New Roman" w:cs="Times New Roman" w:hint="eastAsia"/>
          <w:b/>
          <w:bCs/>
          <w:sz w:val="24"/>
          <w:szCs w:val="24"/>
        </w:rPr>
        <w:t>2</w:t>
      </w:r>
      <w:r w:rsidR="002A35DF">
        <w:rPr>
          <w:rFonts w:ascii="Times New Roman" w:hAnsi="Times New Roman" w:cs="Times New Roman"/>
          <w:b/>
          <w:bCs/>
          <w:sz w:val="24"/>
          <w:szCs w:val="24"/>
        </w:rPr>
        <w:t>2</w:t>
      </w:r>
      <w:r w:rsidR="00CD26E8">
        <w:rPr>
          <w:rFonts w:ascii="Times New Roman" w:hAnsi="Times New Roman" w:cs="Times New Roman" w:hint="eastAsia"/>
          <w:sz w:val="24"/>
          <w:szCs w:val="24"/>
        </w:rPr>
        <w:t>.</w:t>
      </w:r>
      <w:r w:rsidR="000D24B3" w:rsidRPr="000D24B3"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="000D24B3" w:rsidRPr="000D24B3">
        <w:rPr>
          <w:rFonts w:ascii="Times New Roman" w:hAnsi="Times New Roman" w:cs="Times New Roman"/>
          <w:sz w:val="24"/>
          <w:szCs w:val="24"/>
        </w:rPr>
        <w:t>Voltage profile of stripping Li from the</w:t>
      </w:r>
      <w:r w:rsidR="000D24B3"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="000D24B3" w:rsidRPr="000D24B3">
        <w:rPr>
          <w:rFonts w:ascii="Times New Roman" w:hAnsi="Times New Roman" w:cs="Times New Roman" w:hint="eastAsia"/>
          <w:sz w:val="24"/>
          <w:szCs w:val="24"/>
        </w:rPr>
        <w:t>P</w:t>
      </w:r>
      <w:r w:rsidR="000D24B3">
        <w:rPr>
          <w:rFonts w:ascii="Times New Roman" w:hAnsi="Times New Roman" w:cs="Times New Roman" w:hint="eastAsia"/>
          <w:sz w:val="24"/>
          <w:szCs w:val="24"/>
        </w:rPr>
        <w:t>-</w:t>
      </w:r>
      <w:r w:rsidR="000D24B3" w:rsidRPr="000D24B3">
        <w:rPr>
          <w:rFonts w:ascii="Times New Roman" w:hAnsi="Times New Roman" w:cs="Times New Roman" w:hint="eastAsia"/>
          <w:sz w:val="24"/>
          <w:szCs w:val="24"/>
        </w:rPr>
        <w:t>CC</w:t>
      </w:r>
      <w:r w:rsidR="000D24B3">
        <w:rPr>
          <w:rFonts w:ascii="Times New Roman" w:hAnsi="Times New Roman" w:cs="Times New Roman" w:hint="eastAsia"/>
          <w:sz w:val="24"/>
          <w:szCs w:val="24"/>
        </w:rPr>
        <w:t>/Li</w:t>
      </w:r>
      <w:r w:rsidR="000D24B3" w:rsidRPr="000D24B3">
        <w:rPr>
          <w:rFonts w:ascii="Times New Roman" w:hAnsi="Times New Roman" w:cs="Times New Roman" w:hint="eastAsia"/>
          <w:sz w:val="24"/>
          <w:szCs w:val="24"/>
        </w:rPr>
        <w:t>，</w:t>
      </w:r>
      <w:r w:rsidR="000D24B3" w:rsidRPr="000D24B3">
        <w:rPr>
          <w:rFonts w:ascii="Times New Roman" w:hAnsi="Times New Roman" w:cs="Times New Roman" w:hint="eastAsia"/>
          <w:sz w:val="24"/>
          <w:szCs w:val="24"/>
        </w:rPr>
        <w:t>P</w:t>
      </w:r>
      <w:r w:rsidR="0058744E">
        <w:rPr>
          <w:rFonts w:ascii="Times New Roman" w:hAnsi="Times New Roman" w:cs="Times New Roman" w:hint="eastAsia"/>
          <w:sz w:val="24"/>
          <w:szCs w:val="24"/>
        </w:rPr>
        <w:t>-</w:t>
      </w:r>
      <w:r w:rsidR="000D24B3" w:rsidRPr="000D24B3">
        <w:rPr>
          <w:rFonts w:ascii="Times New Roman" w:hAnsi="Times New Roman" w:cs="Times New Roman" w:hint="eastAsia"/>
          <w:sz w:val="24"/>
          <w:szCs w:val="24"/>
        </w:rPr>
        <w:t>CC/Li</w:t>
      </w:r>
      <w:r w:rsidR="000D24B3" w:rsidRPr="000D24B3">
        <w:rPr>
          <w:rFonts w:ascii="Times New Roman" w:hAnsi="Times New Roman" w:cs="Times New Roman" w:hint="eastAsia"/>
          <w:sz w:val="24"/>
          <w:szCs w:val="24"/>
          <w:vertAlign w:val="subscript"/>
        </w:rPr>
        <w:t>3</w:t>
      </w:r>
      <w:r w:rsidR="000D24B3" w:rsidRPr="000D24B3">
        <w:rPr>
          <w:rFonts w:ascii="Times New Roman" w:hAnsi="Times New Roman" w:cs="Times New Roman" w:hint="eastAsia"/>
          <w:sz w:val="24"/>
          <w:szCs w:val="24"/>
        </w:rPr>
        <w:t>N</w:t>
      </w:r>
      <w:r w:rsidR="000D24B3">
        <w:rPr>
          <w:rFonts w:ascii="Times New Roman" w:hAnsi="Times New Roman" w:cs="Times New Roman" w:hint="eastAsia"/>
          <w:sz w:val="24"/>
          <w:szCs w:val="24"/>
        </w:rPr>
        <w:t>/Li</w:t>
      </w:r>
      <w:r w:rsidR="0058744E">
        <w:rPr>
          <w:rFonts w:ascii="Times New Roman" w:hAnsi="Times New Roman" w:cs="Times New Roman"/>
          <w:sz w:val="24"/>
          <w:szCs w:val="24"/>
        </w:rPr>
        <w:t xml:space="preserve"> </w:t>
      </w:r>
      <w:r w:rsidR="000D24B3" w:rsidRPr="000D24B3">
        <w:rPr>
          <w:rFonts w:ascii="Times New Roman" w:hAnsi="Times New Roman" w:cs="Times New Roman"/>
          <w:sz w:val="24"/>
          <w:szCs w:val="24"/>
        </w:rPr>
        <w:t>electrodes to</w:t>
      </w:r>
      <w:r w:rsidR="000D24B3" w:rsidRPr="000D24B3"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="000D24B3" w:rsidRPr="000D24B3">
        <w:rPr>
          <w:rFonts w:ascii="Times New Roman" w:hAnsi="Times New Roman" w:cs="Times New Roman"/>
          <w:sz w:val="24"/>
          <w:szCs w:val="24"/>
        </w:rPr>
        <w:t>1 V versus Li</w:t>
      </w:r>
      <w:r w:rsidR="000D24B3" w:rsidRPr="000D24B3">
        <w:rPr>
          <w:rFonts w:ascii="Times New Roman" w:hAnsi="Times New Roman" w:cs="Times New Roman"/>
          <w:sz w:val="24"/>
          <w:szCs w:val="24"/>
          <w:vertAlign w:val="superscript"/>
        </w:rPr>
        <w:t>+</w:t>
      </w:r>
      <w:r w:rsidR="000D24B3" w:rsidRPr="000D24B3">
        <w:rPr>
          <w:rFonts w:ascii="Times New Roman" w:hAnsi="Times New Roman" w:cs="Times New Roman"/>
          <w:sz w:val="24"/>
          <w:szCs w:val="24"/>
        </w:rPr>
        <w:t>/Li under the current density of 1 mA cm</w:t>
      </w:r>
      <w:r w:rsidR="000D24B3" w:rsidRPr="000D24B3">
        <w:rPr>
          <w:rFonts w:ascii="Times New Roman" w:hAnsi="Times New Roman" w:cs="Times New Roman"/>
          <w:sz w:val="24"/>
          <w:szCs w:val="24"/>
          <w:vertAlign w:val="superscript"/>
        </w:rPr>
        <w:t>-2</w:t>
      </w:r>
      <w:r w:rsidR="00A84BDD">
        <w:rPr>
          <w:rFonts w:ascii="Times New Roman" w:hAnsi="Times New Roman" w:cs="Times New Roman" w:hint="eastAsia"/>
          <w:sz w:val="24"/>
          <w:szCs w:val="24"/>
        </w:rPr>
        <w:t>.</w:t>
      </w:r>
    </w:p>
    <w:p w:rsidR="0005288C" w:rsidRDefault="0005288C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F755F6" w:rsidRDefault="00F755F6" w:rsidP="0005288C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30130BFE" wp14:editId="65BFDC5F">
            <wp:extent cx="5274310" cy="4527116"/>
            <wp:effectExtent l="0" t="0" r="2540" b="698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5271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55F6" w:rsidRDefault="00F755F6" w:rsidP="000528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177646">
        <w:rPr>
          <w:rFonts w:ascii="Times New Roman" w:hAnsi="Times New Roman" w:cs="Times New Roman" w:hint="eastAsia"/>
          <w:b/>
          <w:bCs/>
          <w:sz w:val="24"/>
          <w:szCs w:val="24"/>
        </w:rPr>
        <w:t>Figure S2</w:t>
      </w:r>
      <w:r w:rsidR="002A35DF"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="00CD26E8">
        <w:rPr>
          <w:rFonts w:ascii="Times New Roman" w:hAnsi="Times New Roman" w:cs="Times New Roman" w:hint="eastAsia"/>
          <w:sz w:val="24"/>
          <w:szCs w:val="24"/>
        </w:rPr>
        <w:t>.</w:t>
      </w:r>
      <w:r w:rsidR="005B206F"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="000D24B3" w:rsidRPr="000D24B3">
        <w:rPr>
          <w:rFonts w:ascii="Times New Roman" w:hAnsi="Times New Roman" w:cs="Times New Roman"/>
          <w:sz w:val="24"/>
          <w:szCs w:val="24"/>
        </w:rPr>
        <w:t>Typical</w:t>
      </w:r>
      <w:r w:rsidR="000D24B3" w:rsidRPr="000D24B3"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="000D24B3" w:rsidRPr="000D24B3">
        <w:rPr>
          <w:rFonts w:ascii="Times New Roman" w:hAnsi="Times New Roman" w:cs="Times New Roman"/>
          <w:sz w:val="24"/>
          <w:szCs w:val="24"/>
        </w:rPr>
        <w:t xml:space="preserve">SEM images of charge and discharge process </w:t>
      </w:r>
      <w:r w:rsidR="000D24B3" w:rsidRPr="000D24B3">
        <w:rPr>
          <w:rFonts w:ascii="Times New Roman" w:hAnsi="Times New Roman" w:cs="Times New Roman" w:hint="eastAsia"/>
          <w:sz w:val="24"/>
          <w:szCs w:val="24"/>
        </w:rPr>
        <w:t xml:space="preserve">for </w:t>
      </w:r>
      <w:r w:rsidR="00A13DB8">
        <w:rPr>
          <w:rFonts w:ascii="Times New Roman" w:hAnsi="Times New Roman" w:cs="Times New Roman" w:hint="eastAsia"/>
          <w:sz w:val="24"/>
          <w:szCs w:val="24"/>
        </w:rPr>
        <w:t xml:space="preserve">the </w:t>
      </w:r>
      <w:r w:rsidR="000D24B3" w:rsidRPr="000D24B3">
        <w:rPr>
          <w:rFonts w:ascii="Times New Roman" w:hAnsi="Times New Roman" w:cs="Times New Roman"/>
          <w:sz w:val="24"/>
          <w:szCs w:val="24"/>
        </w:rPr>
        <w:t>P</w:t>
      </w:r>
      <w:r w:rsidR="000D24B3">
        <w:rPr>
          <w:rFonts w:ascii="Times New Roman" w:hAnsi="Times New Roman" w:cs="Times New Roman" w:hint="eastAsia"/>
          <w:sz w:val="24"/>
          <w:szCs w:val="24"/>
        </w:rPr>
        <w:t>-</w:t>
      </w:r>
      <w:r w:rsidR="000D24B3" w:rsidRPr="000D24B3">
        <w:rPr>
          <w:rFonts w:ascii="Times New Roman" w:hAnsi="Times New Roman" w:cs="Times New Roman"/>
          <w:sz w:val="24"/>
          <w:szCs w:val="24"/>
        </w:rPr>
        <w:t>CC (a-</w:t>
      </w:r>
      <w:r w:rsidR="000D24B3">
        <w:rPr>
          <w:rFonts w:ascii="Times New Roman" w:hAnsi="Times New Roman" w:cs="Times New Roman" w:hint="eastAsia"/>
          <w:sz w:val="24"/>
          <w:szCs w:val="24"/>
        </w:rPr>
        <w:t>b</w:t>
      </w:r>
      <w:r w:rsidR="000D24B3" w:rsidRPr="000D24B3">
        <w:rPr>
          <w:rFonts w:ascii="Times New Roman" w:hAnsi="Times New Roman" w:cs="Times New Roman"/>
          <w:sz w:val="24"/>
          <w:szCs w:val="24"/>
        </w:rPr>
        <w:t>) and the original CC (</w:t>
      </w:r>
      <w:r w:rsidR="000D24B3">
        <w:rPr>
          <w:rFonts w:ascii="Times New Roman" w:hAnsi="Times New Roman" w:cs="Times New Roman" w:hint="eastAsia"/>
          <w:sz w:val="24"/>
          <w:szCs w:val="24"/>
        </w:rPr>
        <w:t>c</w:t>
      </w:r>
      <w:r w:rsidR="000D24B3" w:rsidRPr="000D24B3">
        <w:rPr>
          <w:rFonts w:ascii="Times New Roman" w:hAnsi="Times New Roman" w:cs="Times New Roman"/>
          <w:sz w:val="24"/>
          <w:szCs w:val="24"/>
        </w:rPr>
        <w:t>-</w:t>
      </w:r>
      <w:r w:rsidR="000D24B3">
        <w:rPr>
          <w:rFonts w:ascii="Times New Roman" w:hAnsi="Times New Roman" w:cs="Times New Roman" w:hint="eastAsia"/>
          <w:sz w:val="24"/>
          <w:szCs w:val="24"/>
        </w:rPr>
        <w:t>d</w:t>
      </w:r>
      <w:r w:rsidR="000D24B3" w:rsidRPr="000D24B3">
        <w:rPr>
          <w:rFonts w:ascii="Times New Roman" w:hAnsi="Times New Roman" w:cs="Times New Roman"/>
          <w:sz w:val="24"/>
          <w:szCs w:val="24"/>
        </w:rPr>
        <w:t>)</w:t>
      </w:r>
      <w:r w:rsidR="000D24B3">
        <w:rPr>
          <w:rFonts w:ascii="Times New Roman" w:hAnsi="Times New Roman" w:cs="Times New Roman" w:hint="eastAsia"/>
          <w:sz w:val="24"/>
          <w:szCs w:val="24"/>
        </w:rPr>
        <w:t>,</w:t>
      </w:r>
      <w:r w:rsidR="000D24B3" w:rsidRPr="000D24B3">
        <w:rPr>
          <w:rFonts w:ascii="Times New Roman" w:hAnsi="Times New Roman" w:cs="Times New Roman"/>
          <w:sz w:val="24"/>
          <w:szCs w:val="24"/>
        </w:rPr>
        <w:t xml:space="preserve"> the discharge (</w:t>
      </w:r>
      <w:r w:rsidR="000D24B3">
        <w:rPr>
          <w:rFonts w:ascii="Times New Roman" w:hAnsi="Times New Roman" w:cs="Times New Roman" w:hint="eastAsia"/>
          <w:sz w:val="24"/>
          <w:szCs w:val="24"/>
        </w:rPr>
        <w:t>a</w:t>
      </w:r>
      <w:r w:rsidR="00A84BDD">
        <w:rPr>
          <w:rFonts w:ascii="Times New Roman" w:hAnsi="Times New Roman" w:cs="Times New Roman" w:hint="eastAsia"/>
          <w:sz w:val="24"/>
          <w:szCs w:val="24"/>
        </w:rPr>
        <w:t>,</w:t>
      </w:r>
      <w:r w:rsidR="000D24B3">
        <w:rPr>
          <w:rFonts w:ascii="Times New Roman" w:hAnsi="Times New Roman" w:cs="Times New Roman" w:hint="eastAsia"/>
          <w:sz w:val="24"/>
          <w:szCs w:val="24"/>
        </w:rPr>
        <w:t>c</w:t>
      </w:r>
      <w:r w:rsidR="000D24B3" w:rsidRPr="000D24B3">
        <w:rPr>
          <w:rFonts w:ascii="Times New Roman" w:hAnsi="Times New Roman" w:cs="Times New Roman"/>
          <w:sz w:val="24"/>
          <w:szCs w:val="24"/>
        </w:rPr>
        <w:t>), the state of charge (</w:t>
      </w:r>
      <w:r w:rsidR="000D24B3">
        <w:rPr>
          <w:rFonts w:ascii="Times New Roman" w:hAnsi="Times New Roman" w:cs="Times New Roman" w:hint="eastAsia"/>
          <w:sz w:val="24"/>
          <w:szCs w:val="24"/>
        </w:rPr>
        <w:t>b</w:t>
      </w:r>
      <w:r w:rsidR="00A84BDD">
        <w:rPr>
          <w:rFonts w:ascii="Times New Roman" w:hAnsi="Times New Roman" w:cs="Times New Roman" w:hint="eastAsia"/>
          <w:sz w:val="24"/>
          <w:szCs w:val="24"/>
        </w:rPr>
        <w:t>,</w:t>
      </w:r>
      <w:r w:rsidR="000D24B3">
        <w:rPr>
          <w:rFonts w:ascii="Times New Roman" w:hAnsi="Times New Roman" w:cs="Times New Roman" w:hint="eastAsia"/>
          <w:sz w:val="24"/>
          <w:szCs w:val="24"/>
        </w:rPr>
        <w:t>d</w:t>
      </w:r>
      <w:r w:rsidR="000D24B3" w:rsidRPr="000D24B3">
        <w:rPr>
          <w:rFonts w:ascii="Times New Roman" w:hAnsi="Times New Roman" w:cs="Times New Roman"/>
          <w:sz w:val="24"/>
          <w:szCs w:val="24"/>
        </w:rPr>
        <w:t>)</w:t>
      </w:r>
      <w:r w:rsidR="00CD26E8">
        <w:rPr>
          <w:rFonts w:ascii="Times New Roman" w:hAnsi="Times New Roman" w:cs="Times New Roman" w:hint="eastAsia"/>
          <w:sz w:val="24"/>
          <w:szCs w:val="24"/>
        </w:rPr>
        <w:t>.</w:t>
      </w:r>
    </w:p>
    <w:p w:rsidR="000D24B3" w:rsidRDefault="000D24B3" w:rsidP="0005288C">
      <w:pPr>
        <w:widowControl/>
        <w:spacing w:line="360" w:lineRule="auto"/>
        <w:jc w:val="lef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F755F6" w:rsidRDefault="00753D28" w:rsidP="0005288C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997FBC0">
            <wp:extent cx="5459786" cy="2356575"/>
            <wp:effectExtent l="0" t="0" r="0" b="571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89" t="8302" r="6360" b="3077"/>
                    <a:stretch/>
                  </pic:blipFill>
                  <pic:spPr bwMode="auto">
                    <a:xfrm>
                      <a:off x="0" y="0"/>
                      <a:ext cx="5502334" cy="2374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755F6" w:rsidRPr="00753D28" w:rsidRDefault="00F755F6" w:rsidP="0005288C">
      <w:pPr>
        <w:spacing w:line="360" w:lineRule="auto"/>
        <w:rPr>
          <w:rFonts w:ascii="Times New Roman" w:hAnsi="Times New Roman" w:cs="Times New Roman"/>
          <w:color w:val="FF0000"/>
          <w:sz w:val="24"/>
          <w:szCs w:val="24"/>
        </w:rPr>
      </w:pPr>
      <w:r w:rsidRPr="00177646">
        <w:rPr>
          <w:rFonts w:ascii="Times New Roman" w:hAnsi="Times New Roman" w:cs="Times New Roman" w:hint="eastAsia"/>
          <w:b/>
          <w:bCs/>
          <w:sz w:val="24"/>
          <w:szCs w:val="24"/>
        </w:rPr>
        <w:t>Figure S2</w:t>
      </w:r>
      <w:r w:rsidR="002A35DF">
        <w:rPr>
          <w:rFonts w:ascii="Times New Roman" w:hAnsi="Times New Roman" w:cs="Times New Roman"/>
          <w:b/>
          <w:bCs/>
          <w:sz w:val="24"/>
          <w:szCs w:val="24"/>
        </w:rPr>
        <w:t>4</w:t>
      </w:r>
      <w:r w:rsidR="00CD26E8">
        <w:rPr>
          <w:rFonts w:ascii="Times New Roman" w:hAnsi="Times New Roman" w:cs="Times New Roman" w:hint="eastAsia"/>
          <w:sz w:val="24"/>
          <w:szCs w:val="24"/>
        </w:rPr>
        <w:t>.</w:t>
      </w:r>
      <w:r w:rsidR="005B206F"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="000D24B3" w:rsidRPr="000D24B3">
        <w:rPr>
          <w:rFonts w:ascii="Times New Roman" w:hAnsi="Times New Roman"/>
          <w:color w:val="000000"/>
          <w:sz w:val="24"/>
          <w:szCs w:val="24"/>
        </w:rPr>
        <w:t xml:space="preserve">Characterization of the discharge products </w:t>
      </w:r>
      <w:r w:rsidR="000D24B3" w:rsidRPr="000D24B3">
        <w:rPr>
          <w:rFonts w:ascii="Times New Roman" w:hAnsi="Times New Roman" w:hint="eastAsia"/>
          <w:color w:val="000000"/>
          <w:sz w:val="24"/>
          <w:szCs w:val="24"/>
        </w:rPr>
        <w:t xml:space="preserve">in </w:t>
      </w:r>
      <w:r w:rsidR="00A13DB8">
        <w:rPr>
          <w:rFonts w:ascii="Times New Roman" w:hAnsi="Times New Roman" w:hint="eastAsia"/>
          <w:color w:val="000000"/>
          <w:sz w:val="24"/>
          <w:szCs w:val="24"/>
        </w:rPr>
        <w:t xml:space="preserve">the </w:t>
      </w:r>
      <w:r w:rsidR="00753D28">
        <w:rPr>
          <w:rFonts w:ascii="Times New Roman" w:hAnsi="Times New Roman"/>
          <w:color w:val="000000"/>
          <w:sz w:val="24"/>
          <w:szCs w:val="24"/>
        </w:rPr>
        <w:t>P-</w:t>
      </w:r>
      <w:r w:rsidR="000D24B3" w:rsidRPr="000D24B3">
        <w:rPr>
          <w:rFonts w:ascii="Times New Roman" w:hAnsi="Times New Roman" w:hint="eastAsia"/>
          <w:color w:val="000000"/>
          <w:sz w:val="24"/>
          <w:szCs w:val="24"/>
        </w:rPr>
        <w:t>CC</w:t>
      </w:r>
      <w:r w:rsidR="000D24B3" w:rsidRPr="000D24B3">
        <w:rPr>
          <w:rFonts w:ascii="Times New Roman" w:hAnsi="Times New Roman"/>
          <w:color w:val="000000"/>
          <w:sz w:val="24"/>
          <w:szCs w:val="24"/>
        </w:rPr>
        <w:t>:</w:t>
      </w:r>
      <w:r w:rsidR="000D24B3" w:rsidRPr="000D24B3">
        <w:rPr>
          <w:rFonts w:ascii="Times New Roman" w:hAnsi="Times New Roman" w:hint="eastAsia"/>
          <w:color w:val="000000"/>
          <w:sz w:val="24"/>
          <w:szCs w:val="24"/>
        </w:rPr>
        <w:t xml:space="preserve"> </w:t>
      </w:r>
      <w:r w:rsidR="000D24B3" w:rsidRPr="000D24B3">
        <w:rPr>
          <w:rFonts w:ascii="Times New Roman" w:hAnsi="Times New Roman"/>
          <w:color w:val="000000"/>
          <w:sz w:val="24"/>
          <w:szCs w:val="24"/>
        </w:rPr>
        <w:t xml:space="preserve">(a) </w:t>
      </w:r>
      <w:r w:rsidR="000D24B3" w:rsidRPr="00753D28">
        <w:rPr>
          <w:rFonts w:ascii="Times New Roman" w:hAnsi="Times New Roman"/>
          <w:color w:val="FF0000"/>
          <w:sz w:val="24"/>
          <w:szCs w:val="24"/>
        </w:rPr>
        <w:t>XRD patterns corresponding to different states of the sample</w:t>
      </w:r>
      <w:r w:rsidR="00A84BDD" w:rsidRPr="00753D28">
        <w:rPr>
          <w:rFonts w:ascii="Times New Roman" w:hAnsi="Times New Roman" w:hint="eastAsia"/>
          <w:color w:val="FF0000"/>
          <w:sz w:val="24"/>
          <w:szCs w:val="24"/>
        </w:rPr>
        <w:t xml:space="preserve"> and</w:t>
      </w:r>
      <w:r w:rsidR="00FD3C51" w:rsidRPr="00753D28">
        <w:rPr>
          <w:rFonts w:ascii="Times New Roman" w:hAnsi="Times New Roman"/>
          <w:color w:val="FF0000"/>
          <w:sz w:val="24"/>
          <w:szCs w:val="24"/>
        </w:rPr>
        <w:t xml:space="preserve"> (</w:t>
      </w:r>
      <w:r w:rsidR="000D24B3" w:rsidRPr="00753D28">
        <w:rPr>
          <w:rFonts w:ascii="Times New Roman" w:hAnsi="Times New Roman"/>
          <w:color w:val="FF0000"/>
          <w:sz w:val="24"/>
          <w:szCs w:val="24"/>
        </w:rPr>
        <w:t xml:space="preserve">b) </w:t>
      </w:r>
      <w:r w:rsidR="00753D28" w:rsidRPr="00753D28">
        <w:rPr>
          <w:rFonts w:ascii="Times New Roman" w:hAnsi="Times New Roman"/>
          <w:color w:val="FF0000"/>
          <w:sz w:val="24"/>
          <w:szCs w:val="24"/>
        </w:rPr>
        <w:t>XPS</w:t>
      </w:r>
      <w:r w:rsidR="000D24B3" w:rsidRPr="00753D28">
        <w:rPr>
          <w:rFonts w:ascii="Times New Roman" w:hAnsi="Times New Roman"/>
          <w:color w:val="FF0000"/>
          <w:sz w:val="24"/>
          <w:szCs w:val="24"/>
        </w:rPr>
        <w:t xml:space="preserve"> spectra corresponding to different states</w:t>
      </w:r>
      <w:r w:rsidR="00CD26E8" w:rsidRPr="00753D28">
        <w:rPr>
          <w:rFonts w:ascii="Times New Roman" w:hAnsi="Times New Roman" w:hint="eastAsia"/>
          <w:color w:val="FF0000"/>
          <w:szCs w:val="21"/>
        </w:rPr>
        <w:t>.</w:t>
      </w:r>
    </w:p>
    <w:p w:rsidR="00F755F6" w:rsidRDefault="00F755F6" w:rsidP="0005288C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0D24B3" w:rsidRDefault="000D24B3" w:rsidP="0005288C">
      <w:pPr>
        <w:widowControl/>
        <w:spacing w:line="360" w:lineRule="auto"/>
        <w:jc w:val="lef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F755F6" w:rsidRDefault="00F755F6" w:rsidP="0005288C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0F452EB3" wp14:editId="6C1D45A4">
            <wp:extent cx="5274310" cy="2112166"/>
            <wp:effectExtent l="0" t="0" r="2540" b="254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121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55F6" w:rsidRPr="00CD26E8" w:rsidRDefault="00F755F6" w:rsidP="0005288C">
      <w:pPr>
        <w:spacing w:line="360" w:lineRule="auto"/>
        <w:jc w:val="left"/>
        <w:rPr>
          <w:rFonts w:ascii="Times New Roman" w:hAnsi="Times New Roman" w:cs="Times New Roman"/>
          <w:sz w:val="24"/>
          <w:szCs w:val="24"/>
        </w:rPr>
      </w:pPr>
      <w:r w:rsidRPr="00177646">
        <w:rPr>
          <w:rFonts w:ascii="Times New Roman" w:hAnsi="Times New Roman" w:cs="Times New Roman" w:hint="eastAsia"/>
          <w:b/>
          <w:bCs/>
          <w:sz w:val="24"/>
          <w:szCs w:val="24"/>
        </w:rPr>
        <w:t>Figure S2</w:t>
      </w:r>
      <w:r w:rsidR="002A35DF">
        <w:rPr>
          <w:rFonts w:ascii="Times New Roman" w:hAnsi="Times New Roman" w:cs="Times New Roman"/>
          <w:b/>
          <w:bCs/>
          <w:sz w:val="24"/>
          <w:szCs w:val="24"/>
        </w:rPr>
        <w:t>5</w:t>
      </w:r>
      <w:r w:rsidR="00CD26E8" w:rsidRPr="00CD26E8">
        <w:rPr>
          <w:rFonts w:ascii="Times New Roman" w:hAnsi="Times New Roman" w:cs="Times New Roman" w:hint="eastAsia"/>
          <w:sz w:val="24"/>
          <w:szCs w:val="24"/>
        </w:rPr>
        <w:t>.</w:t>
      </w:r>
      <w:r w:rsidR="005B206F" w:rsidRPr="00CD26E8"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="000D24B3" w:rsidRPr="00CD26E8">
        <w:rPr>
          <w:rFonts w:ascii="Times New Roman" w:hAnsi="Times New Roman"/>
          <w:color w:val="000000"/>
          <w:sz w:val="24"/>
          <w:szCs w:val="24"/>
        </w:rPr>
        <w:t xml:space="preserve">Cut-off voltage of discharge terminal at </w:t>
      </w:r>
      <w:r w:rsidR="002D03B0">
        <w:rPr>
          <w:rFonts w:ascii="Times New Roman" w:hAnsi="Times New Roman" w:hint="eastAsia"/>
          <w:color w:val="000000"/>
          <w:sz w:val="24"/>
          <w:szCs w:val="24"/>
        </w:rPr>
        <w:t>0.1</w:t>
      </w:r>
      <w:r w:rsidR="000D24B3" w:rsidRPr="00CD26E8">
        <w:rPr>
          <w:rFonts w:ascii="Times New Roman" w:hAnsi="Times New Roman"/>
          <w:color w:val="000000"/>
          <w:sz w:val="24"/>
          <w:szCs w:val="24"/>
        </w:rPr>
        <w:t xml:space="preserve"> mA cm</w:t>
      </w:r>
      <w:r w:rsidR="000D24B3" w:rsidRPr="00CD26E8">
        <w:rPr>
          <w:rFonts w:ascii="Times New Roman" w:hAnsi="Times New Roman"/>
          <w:color w:val="000000"/>
          <w:sz w:val="24"/>
          <w:szCs w:val="24"/>
          <w:vertAlign w:val="superscript"/>
        </w:rPr>
        <w:t>-2</w:t>
      </w:r>
      <w:r w:rsidR="000D24B3" w:rsidRPr="00CD26E8">
        <w:rPr>
          <w:rFonts w:ascii="Times New Roman" w:hAnsi="Times New Roman"/>
          <w:color w:val="000000"/>
          <w:sz w:val="24"/>
          <w:szCs w:val="24"/>
        </w:rPr>
        <w:t xml:space="preserve"> with different electrode materials at limited capacity of 0.5 mAh cm</w:t>
      </w:r>
      <w:r w:rsidR="000D24B3" w:rsidRPr="00CD26E8">
        <w:rPr>
          <w:rFonts w:ascii="Times New Roman" w:hAnsi="Times New Roman"/>
          <w:color w:val="000000"/>
          <w:sz w:val="24"/>
          <w:szCs w:val="24"/>
          <w:vertAlign w:val="superscript"/>
        </w:rPr>
        <w:t>-2</w:t>
      </w:r>
      <w:r w:rsidR="00CD26E8">
        <w:rPr>
          <w:rFonts w:ascii="Times New Roman" w:hAnsi="Times New Roman" w:hint="eastAsia"/>
          <w:color w:val="000000"/>
          <w:sz w:val="24"/>
          <w:szCs w:val="24"/>
        </w:rPr>
        <w:t>.</w:t>
      </w:r>
    </w:p>
    <w:p w:rsidR="00F755F6" w:rsidRDefault="00F755F6" w:rsidP="0005288C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F755F6" w:rsidRDefault="00F755F6" w:rsidP="0005288C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0D24B3" w:rsidRDefault="000D24B3" w:rsidP="0005288C">
      <w:pPr>
        <w:widowControl/>
        <w:spacing w:line="360" w:lineRule="auto"/>
        <w:jc w:val="lef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F755F6" w:rsidRDefault="00F755F6" w:rsidP="0005288C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3A05A2C2" wp14:editId="0541C1D3">
            <wp:extent cx="5274310" cy="2325824"/>
            <wp:effectExtent l="0" t="0" r="254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258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55F6" w:rsidRDefault="00F755F6" w:rsidP="0005288C">
      <w:pPr>
        <w:spacing w:line="360" w:lineRule="auto"/>
        <w:jc w:val="left"/>
        <w:rPr>
          <w:rFonts w:ascii="Times New Roman" w:hAnsi="Times New Roman" w:cs="Times New Roman"/>
          <w:sz w:val="24"/>
          <w:szCs w:val="24"/>
        </w:rPr>
      </w:pPr>
      <w:r w:rsidRPr="00177646">
        <w:rPr>
          <w:rFonts w:ascii="Times New Roman" w:hAnsi="Times New Roman" w:cs="Times New Roman" w:hint="eastAsia"/>
          <w:b/>
          <w:bCs/>
          <w:sz w:val="24"/>
          <w:szCs w:val="24"/>
        </w:rPr>
        <w:t>Figure S2</w:t>
      </w:r>
      <w:r w:rsidR="002A35DF">
        <w:rPr>
          <w:rFonts w:ascii="Times New Roman" w:hAnsi="Times New Roman" w:cs="Times New Roman"/>
          <w:b/>
          <w:bCs/>
          <w:sz w:val="24"/>
          <w:szCs w:val="24"/>
        </w:rPr>
        <w:t>6</w:t>
      </w:r>
      <w:r w:rsidR="00CD26E8">
        <w:rPr>
          <w:rFonts w:ascii="Times New Roman" w:hAnsi="Times New Roman" w:cs="Times New Roman" w:hint="eastAsia"/>
          <w:sz w:val="24"/>
          <w:szCs w:val="24"/>
        </w:rPr>
        <w:t>.</w:t>
      </w:r>
      <w:r w:rsidR="000D24B3"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="000D24B3" w:rsidRPr="00C5733C">
        <w:rPr>
          <w:rFonts w:ascii="Times New Roman" w:hAnsi="Times New Roman" w:cs="Times New Roman"/>
          <w:color w:val="000000"/>
          <w:sz w:val="24"/>
          <w:szCs w:val="24"/>
        </w:rPr>
        <w:t xml:space="preserve">SEM characterize of the </w:t>
      </w:r>
      <w:r w:rsidR="002D03B0">
        <w:rPr>
          <w:rFonts w:ascii="Times New Roman" w:hAnsi="Times New Roman" w:cs="Times New Roman" w:hint="eastAsia"/>
          <w:color w:val="000000"/>
          <w:sz w:val="24"/>
          <w:szCs w:val="24"/>
        </w:rPr>
        <w:t>anode after cycles</w:t>
      </w:r>
      <w:r w:rsidR="000D24B3" w:rsidRPr="00FD3C51">
        <w:rPr>
          <w:rFonts w:ascii="Times New Roman" w:hAnsi="Times New Roman" w:cs="Times New Roman" w:hint="eastAsia"/>
          <w:sz w:val="24"/>
          <w:szCs w:val="24"/>
        </w:rPr>
        <w:t>:</w:t>
      </w:r>
      <w:r w:rsidR="000D24B3" w:rsidRPr="00FD3C51">
        <w:rPr>
          <w:rFonts w:ascii="Times New Roman" w:hAnsi="Times New Roman" w:cs="Times New Roman"/>
          <w:sz w:val="24"/>
          <w:szCs w:val="24"/>
        </w:rPr>
        <w:t xml:space="preserve"> </w:t>
      </w:r>
      <w:bookmarkStart w:id="61" w:name="OLE_LINK18"/>
      <w:r w:rsidR="00CD26E8" w:rsidRPr="00FD3C51">
        <w:rPr>
          <w:rFonts w:ascii="Times New Roman" w:hAnsi="Times New Roman" w:cs="Times New Roman" w:hint="eastAsia"/>
          <w:sz w:val="24"/>
          <w:szCs w:val="24"/>
        </w:rPr>
        <w:t>(</w:t>
      </w:r>
      <w:r w:rsidR="00CD26E8" w:rsidRPr="00FD3C51">
        <w:rPr>
          <w:rFonts w:ascii="Times New Roman" w:hAnsi="Times New Roman" w:cs="Times New Roman"/>
          <w:b/>
          <w:bCs/>
          <w:sz w:val="24"/>
          <w:szCs w:val="24"/>
        </w:rPr>
        <w:t>a</w:t>
      </w:r>
      <w:r w:rsidR="00CD26E8" w:rsidRPr="00FD3C51">
        <w:rPr>
          <w:rFonts w:ascii="Times New Roman" w:hAnsi="Times New Roman" w:cs="Times New Roman"/>
          <w:sz w:val="24"/>
          <w:szCs w:val="24"/>
        </w:rPr>
        <w:t>)</w:t>
      </w:r>
      <w:bookmarkEnd w:id="61"/>
      <w:r w:rsidR="00CD26E8"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="000D24B3" w:rsidRPr="00FD3C51">
        <w:rPr>
          <w:rFonts w:ascii="Times New Roman" w:hAnsi="Times New Roman" w:cs="Times New Roman"/>
          <w:sz w:val="24"/>
          <w:szCs w:val="24"/>
        </w:rPr>
        <w:t>pure Li</w:t>
      </w:r>
      <w:r w:rsidR="00FD3C51">
        <w:rPr>
          <w:rFonts w:ascii="Times New Roman" w:hAnsi="Times New Roman" w:cs="Times New Roman" w:hint="eastAsia"/>
          <w:sz w:val="24"/>
          <w:szCs w:val="24"/>
        </w:rPr>
        <w:t>,</w:t>
      </w:r>
      <w:r w:rsidR="000D24B3" w:rsidRPr="00FD3C51">
        <w:rPr>
          <w:rFonts w:ascii="Times New Roman" w:hAnsi="Times New Roman" w:cs="Times New Roman"/>
          <w:sz w:val="24"/>
          <w:szCs w:val="24"/>
        </w:rPr>
        <w:t xml:space="preserve"> </w:t>
      </w:r>
      <w:r w:rsidR="00CD26E8" w:rsidRPr="00FD3C51">
        <w:rPr>
          <w:rFonts w:ascii="Times New Roman" w:hAnsi="Times New Roman" w:cs="Times New Roman" w:hint="eastAsia"/>
          <w:sz w:val="24"/>
          <w:szCs w:val="24"/>
        </w:rPr>
        <w:t>(</w:t>
      </w:r>
      <w:r w:rsidR="00CD26E8" w:rsidRPr="00FD3C51">
        <w:rPr>
          <w:rFonts w:ascii="Times New Roman" w:hAnsi="Times New Roman" w:cs="Times New Roman"/>
          <w:b/>
          <w:bCs/>
          <w:sz w:val="24"/>
          <w:szCs w:val="24"/>
        </w:rPr>
        <w:t>b</w:t>
      </w:r>
      <w:r w:rsidR="00CD26E8" w:rsidRPr="00FD3C51">
        <w:rPr>
          <w:rFonts w:ascii="Times New Roman" w:hAnsi="Times New Roman" w:cs="Times New Roman"/>
          <w:sz w:val="24"/>
          <w:szCs w:val="24"/>
        </w:rPr>
        <w:t>)</w:t>
      </w:r>
      <w:r w:rsidR="002D03B0"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="000D24B3" w:rsidRPr="00FD3C51">
        <w:rPr>
          <w:rFonts w:ascii="Times New Roman" w:hAnsi="Times New Roman" w:cs="Times New Roman"/>
          <w:sz w:val="24"/>
          <w:szCs w:val="24"/>
        </w:rPr>
        <w:t>P-CC/Li</w:t>
      </w:r>
      <w:r w:rsidR="000D24B3" w:rsidRPr="00FD3C51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="002D03B0">
        <w:rPr>
          <w:rFonts w:ascii="Times New Roman" w:hAnsi="Times New Roman" w:cs="Times New Roman"/>
          <w:sz w:val="24"/>
          <w:szCs w:val="24"/>
        </w:rPr>
        <w:t>N/Li</w:t>
      </w:r>
      <w:r w:rsidR="007360DA">
        <w:rPr>
          <w:rFonts w:ascii="Times New Roman" w:hAnsi="Times New Roman" w:cs="Times New Roman" w:hint="eastAsia"/>
          <w:sz w:val="24"/>
          <w:szCs w:val="24"/>
        </w:rPr>
        <w:t>.</w:t>
      </w:r>
    </w:p>
    <w:p w:rsidR="00903A2F" w:rsidRPr="00FD3C51" w:rsidRDefault="00903A2F" w:rsidP="0005288C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903A2F" w:rsidRPr="000D3A8C" w:rsidRDefault="00903A2F" w:rsidP="0005288C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sectPr w:rsidR="00903A2F" w:rsidRPr="000D3A8C" w:rsidSect="00CA36A4">
      <w:pgSz w:w="11906" w:h="16838"/>
      <w:pgMar w:top="1440" w:right="1440" w:bottom="1440" w:left="144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56214" w:rsidRDefault="00456214" w:rsidP="000D3A8C">
      <w:r>
        <w:separator/>
      </w:r>
    </w:p>
  </w:endnote>
  <w:endnote w:type="continuationSeparator" w:id="0">
    <w:p w:rsidR="00456214" w:rsidRDefault="00456214" w:rsidP="000D3A8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Times-Bold">
    <w:altName w:val="Segoe Print"/>
    <w:charset w:val="00"/>
    <w:family w:val="auto"/>
    <w:pitch w:val="default"/>
    <w:sig w:usb0="00000000" w:usb1="00000000" w:usb2="00000000" w:usb3="00000000" w:csb0="00040001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56214" w:rsidRDefault="00456214" w:rsidP="000D3A8C">
      <w:r>
        <w:separator/>
      </w:r>
    </w:p>
  </w:footnote>
  <w:footnote w:type="continuationSeparator" w:id="0">
    <w:p w:rsidR="00456214" w:rsidRDefault="00456214" w:rsidP="000D3A8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72B14338"/>
    <w:multiLevelType w:val="singleLevel"/>
    <w:tmpl w:val="72B14338"/>
    <w:lvl w:ilvl="0">
      <w:start w:val="1"/>
      <w:numFmt w:val="decimal"/>
      <w:suff w:val="space"/>
      <w:lvlText w:val="(%1)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4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A0E50"/>
    <w:rsid w:val="000026DE"/>
    <w:rsid w:val="00003C00"/>
    <w:rsid w:val="00030C0F"/>
    <w:rsid w:val="0005288C"/>
    <w:rsid w:val="00053A67"/>
    <w:rsid w:val="000555D8"/>
    <w:rsid w:val="000A0E50"/>
    <w:rsid w:val="000A12AB"/>
    <w:rsid w:val="000D24B3"/>
    <w:rsid w:val="000D3A8C"/>
    <w:rsid w:val="000E5281"/>
    <w:rsid w:val="00130ADE"/>
    <w:rsid w:val="00135357"/>
    <w:rsid w:val="0015162B"/>
    <w:rsid w:val="00177646"/>
    <w:rsid w:val="00181124"/>
    <w:rsid w:val="001D36FB"/>
    <w:rsid w:val="001D519D"/>
    <w:rsid w:val="002214AE"/>
    <w:rsid w:val="002379C7"/>
    <w:rsid w:val="0029275A"/>
    <w:rsid w:val="002A35DF"/>
    <w:rsid w:val="002B6A39"/>
    <w:rsid w:val="002C1F19"/>
    <w:rsid w:val="002D03B0"/>
    <w:rsid w:val="00324AF3"/>
    <w:rsid w:val="00340B45"/>
    <w:rsid w:val="0034100F"/>
    <w:rsid w:val="00355EF9"/>
    <w:rsid w:val="00373C83"/>
    <w:rsid w:val="003D2121"/>
    <w:rsid w:val="003F4196"/>
    <w:rsid w:val="004265C0"/>
    <w:rsid w:val="00454740"/>
    <w:rsid w:val="00456214"/>
    <w:rsid w:val="00492389"/>
    <w:rsid w:val="00495216"/>
    <w:rsid w:val="004B2998"/>
    <w:rsid w:val="00526A79"/>
    <w:rsid w:val="00536DA7"/>
    <w:rsid w:val="00545D6A"/>
    <w:rsid w:val="0057419F"/>
    <w:rsid w:val="0058744E"/>
    <w:rsid w:val="005A2F8D"/>
    <w:rsid w:val="005B1D40"/>
    <w:rsid w:val="005B206F"/>
    <w:rsid w:val="005D0B9E"/>
    <w:rsid w:val="006056D2"/>
    <w:rsid w:val="00606C27"/>
    <w:rsid w:val="006200BA"/>
    <w:rsid w:val="00640760"/>
    <w:rsid w:val="00650378"/>
    <w:rsid w:val="006A3817"/>
    <w:rsid w:val="006A6D86"/>
    <w:rsid w:val="006B74C2"/>
    <w:rsid w:val="006C0B5C"/>
    <w:rsid w:val="006C1B7C"/>
    <w:rsid w:val="00701771"/>
    <w:rsid w:val="007360DA"/>
    <w:rsid w:val="0074627F"/>
    <w:rsid w:val="00753D28"/>
    <w:rsid w:val="00753F6A"/>
    <w:rsid w:val="00754292"/>
    <w:rsid w:val="007876A3"/>
    <w:rsid w:val="00794643"/>
    <w:rsid w:val="007D31EE"/>
    <w:rsid w:val="008564EF"/>
    <w:rsid w:val="00860BCA"/>
    <w:rsid w:val="00872E87"/>
    <w:rsid w:val="008F0B26"/>
    <w:rsid w:val="00903A2F"/>
    <w:rsid w:val="00904550"/>
    <w:rsid w:val="009076A8"/>
    <w:rsid w:val="00923797"/>
    <w:rsid w:val="00940CEE"/>
    <w:rsid w:val="0094618E"/>
    <w:rsid w:val="009A4D88"/>
    <w:rsid w:val="009A71FA"/>
    <w:rsid w:val="009F1E93"/>
    <w:rsid w:val="009F7783"/>
    <w:rsid w:val="00A010C1"/>
    <w:rsid w:val="00A106E7"/>
    <w:rsid w:val="00A12C9C"/>
    <w:rsid w:val="00A13DB8"/>
    <w:rsid w:val="00A1774E"/>
    <w:rsid w:val="00A316FC"/>
    <w:rsid w:val="00A34855"/>
    <w:rsid w:val="00A84BDD"/>
    <w:rsid w:val="00A87B4E"/>
    <w:rsid w:val="00A97667"/>
    <w:rsid w:val="00AC66F6"/>
    <w:rsid w:val="00AE1F6C"/>
    <w:rsid w:val="00AF6BD6"/>
    <w:rsid w:val="00B168A4"/>
    <w:rsid w:val="00B24D35"/>
    <w:rsid w:val="00B31099"/>
    <w:rsid w:val="00B36301"/>
    <w:rsid w:val="00B37BCB"/>
    <w:rsid w:val="00B41B02"/>
    <w:rsid w:val="00B50DC8"/>
    <w:rsid w:val="00B55396"/>
    <w:rsid w:val="00B605B5"/>
    <w:rsid w:val="00B81F75"/>
    <w:rsid w:val="00B8557D"/>
    <w:rsid w:val="00BA206A"/>
    <w:rsid w:val="00BB79E8"/>
    <w:rsid w:val="00BC5CAC"/>
    <w:rsid w:val="00C1488D"/>
    <w:rsid w:val="00C52225"/>
    <w:rsid w:val="00C92C2F"/>
    <w:rsid w:val="00CA36A4"/>
    <w:rsid w:val="00CC1181"/>
    <w:rsid w:val="00CD26E8"/>
    <w:rsid w:val="00CD4C44"/>
    <w:rsid w:val="00CF0CDB"/>
    <w:rsid w:val="00D16C41"/>
    <w:rsid w:val="00D21FEC"/>
    <w:rsid w:val="00D223CD"/>
    <w:rsid w:val="00D6665C"/>
    <w:rsid w:val="00DA2823"/>
    <w:rsid w:val="00DA6204"/>
    <w:rsid w:val="00E06043"/>
    <w:rsid w:val="00E173F2"/>
    <w:rsid w:val="00E22E6A"/>
    <w:rsid w:val="00E55AD0"/>
    <w:rsid w:val="00E62C7F"/>
    <w:rsid w:val="00E93D9D"/>
    <w:rsid w:val="00F029A0"/>
    <w:rsid w:val="00F755F6"/>
    <w:rsid w:val="00FB357E"/>
    <w:rsid w:val="00FB5280"/>
    <w:rsid w:val="00FC69E1"/>
    <w:rsid w:val="00FD3C51"/>
    <w:rsid w:val="00FD4C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66368E6"/>
  <w15:docId w15:val="{037A318C-B862-4DE8-8EF9-CF26662D0C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0D3A8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0D3A8C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0D3A8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0D3A8C"/>
    <w:rPr>
      <w:sz w:val="18"/>
      <w:szCs w:val="18"/>
    </w:rPr>
  </w:style>
  <w:style w:type="paragraph" w:styleId="a7">
    <w:name w:val="Balloon Text"/>
    <w:basedOn w:val="a"/>
    <w:link w:val="a8"/>
    <w:uiPriority w:val="99"/>
    <w:semiHidden/>
    <w:unhideWhenUsed/>
    <w:rsid w:val="000D3A8C"/>
    <w:rPr>
      <w:sz w:val="18"/>
      <w:szCs w:val="18"/>
    </w:rPr>
  </w:style>
  <w:style w:type="character" w:customStyle="1" w:styleId="a8">
    <w:name w:val="批注框文本 字符"/>
    <w:basedOn w:val="a0"/>
    <w:link w:val="a7"/>
    <w:uiPriority w:val="99"/>
    <w:semiHidden/>
    <w:rsid w:val="000D3A8C"/>
    <w:rPr>
      <w:sz w:val="18"/>
      <w:szCs w:val="18"/>
    </w:rPr>
  </w:style>
  <w:style w:type="character" w:styleId="a9">
    <w:name w:val="annotation reference"/>
    <w:basedOn w:val="a0"/>
    <w:uiPriority w:val="99"/>
    <w:semiHidden/>
    <w:unhideWhenUsed/>
    <w:rsid w:val="00E22E6A"/>
    <w:rPr>
      <w:sz w:val="21"/>
      <w:szCs w:val="21"/>
    </w:rPr>
  </w:style>
  <w:style w:type="paragraph" w:styleId="aa">
    <w:name w:val="annotation text"/>
    <w:basedOn w:val="a"/>
    <w:link w:val="ab"/>
    <w:uiPriority w:val="99"/>
    <w:semiHidden/>
    <w:unhideWhenUsed/>
    <w:rsid w:val="00E22E6A"/>
    <w:pPr>
      <w:jc w:val="left"/>
    </w:pPr>
  </w:style>
  <w:style w:type="character" w:customStyle="1" w:styleId="ab">
    <w:name w:val="批注文字 字符"/>
    <w:basedOn w:val="a0"/>
    <w:link w:val="aa"/>
    <w:uiPriority w:val="99"/>
    <w:semiHidden/>
    <w:rsid w:val="00E22E6A"/>
  </w:style>
  <w:style w:type="paragraph" w:styleId="ac">
    <w:name w:val="annotation subject"/>
    <w:basedOn w:val="aa"/>
    <w:next w:val="aa"/>
    <w:link w:val="ad"/>
    <w:uiPriority w:val="99"/>
    <w:semiHidden/>
    <w:unhideWhenUsed/>
    <w:rsid w:val="00E22E6A"/>
    <w:rPr>
      <w:b/>
      <w:bCs/>
    </w:rPr>
  </w:style>
  <w:style w:type="character" w:customStyle="1" w:styleId="ad">
    <w:name w:val="批注主题 字符"/>
    <w:basedOn w:val="ab"/>
    <w:link w:val="ac"/>
    <w:uiPriority w:val="99"/>
    <w:semiHidden/>
    <w:rsid w:val="00E22E6A"/>
    <w:rPr>
      <w:b/>
      <w:bCs/>
    </w:rPr>
  </w:style>
  <w:style w:type="character" w:styleId="ae">
    <w:name w:val="Hyperlink"/>
    <w:basedOn w:val="a0"/>
    <w:qFormat/>
    <w:rsid w:val="009F1E93"/>
    <w:rPr>
      <w:color w:val="0000FF"/>
      <w:u w:val="single"/>
    </w:rPr>
  </w:style>
  <w:style w:type="character" w:customStyle="1" w:styleId="fontstyle31">
    <w:name w:val="fontstyle31"/>
    <w:basedOn w:val="a0"/>
    <w:qFormat/>
    <w:rsid w:val="009F1E93"/>
    <w:rPr>
      <w:rFonts w:ascii="Times-Bold" w:eastAsia="Times-Bold" w:hAnsi="Times-Bold" w:cs="Times-Bold"/>
      <w:b/>
      <w:color w:val="000000"/>
      <w:sz w:val="14"/>
      <w:szCs w:val="14"/>
    </w:rPr>
  </w:style>
  <w:style w:type="character" w:customStyle="1" w:styleId="fontstyle01">
    <w:name w:val="fontstyle01"/>
    <w:basedOn w:val="a0"/>
    <w:qFormat/>
    <w:rsid w:val="009F1E93"/>
    <w:rPr>
      <w:rFonts w:ascii="Times New Roman" w:hAnsi="Times New Roman" w:cs="Times New Roman" w:hint="default"/>
      <w:color w:val="000000"/>
      <w:sz w:val="24"/>
      <w:szCs w:val="24"/>
    </w:rPr>
  </w:style>
  <w:style w:type="paragraph" w:styleId="af">
    <w:name w:val="Normal (Web)"/>
    <w:basedOn w:val="a"/>
    <w:uiPriority w:val="99"/>
    <w:unhideWhenUsed/>
    <w:rsid w:val="00B36301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table" w:styleId="af0">
    <w:name w:val="Table Grid"/>
    <w:basedOn w:val="a1"/>
    <w:uiPriority w:val="59"/>
    <w:rsid w:val="001D519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UnresolvedMention">
    <w:name w:val="Unresolved Mention"/>
    <w:basedOn w:val="a0"/>
    <w:uiPriority w:val="99"/>
    <w:semiHidden/>
    <w:unhideWhenUsed/>
    <w:rsid w:val="00053A6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21911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766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832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563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69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963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46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730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emf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fontTable" Target="fontTable.xml"/><Relationship Id="rId8" Type="http://schemas.openxmlformats.org/officeDocument/2006/relationships/hyperlink" Target="mailto:pengqiuming@ysu.edu.cn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FD9C596-F75F-42C4-9DEB-D73AA38D144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29</Pages>
  <Words>977</Words>
  <Characters>5573</Characters>
  <Application>Microsoft Office Word</Application>
  <DocSecurity>0</DocSecurity>
  <Lines>46</Lines>
  <Paragraphs>13</Paragraphs>
  <ScaleCrop>false</ScaleCrop>
  <Company/>
  <LinksUpToDate>false</LinksUpToDate>
  <CharactersWithSpaces>6537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Cheng</dc:creator>
  <cp:keywords/>
  <dc:description/>
  <cp:lastModifiedBy>Bingcheng</cp:lastModifiedBy>
  <cp:revision>2</cp:revision>
  <dcterms:created xsi:type="dcterms:W3CDTF">2022-11-13T13:54:00Z</dcterms:created>
  <dcterms:modified xsi:type="dcterms:W3CDTF">2022-11-13T13:54:00Z</dcterms:modified>
</cp:coreProperties>
</file>